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6D5" w:rsidRPr="00D566D5" w:rsidRDefault="00D566D5" w:rsidP="00823EA4">
      <w:pPr>
        <w:spacing w:line="276" w:lineRule="auto"/>
        <w:jc w:val="center"/>
        <w:rPr>
          <w:rFonts w:cs="Arial Narrow"/>
          <w:b/>
          <w:lang w:val="sv-SE"/>
        </w:rPr>
      </w:pPr>
      <w:r w:rsidRPr="00D566D5">
        <w:rPr>
          <w:rFonts w:cs="Arial Narrow"/>
          <w:b/>
          <w:noProof/>
          <w:lang w:val="id-ID" w:eastAsia="id-ID"/>
        </w:rPr>
        <w:drawing>
          <wp:anchor distT="0" distB="0" distL="114300" distR="114300" simplePos="0" relativeHeight="251658240" behindDoc="0" locked="0" layoutInCell="1" allowOverlap="1" wp14:anchorId="15275B2C" wp14:editId="21E152F8">
            <wp:simplePos x="0" y="0"/>
            <wp:positionH relativeFrom="column">
              <wp:posOffset>2506345</wp:posOffset>
            </wp:positionH>
            <wp:positionV relativeFrom="paragraph">
              <wp:posOffset>-632460</wp:posOffset>
            </wp:positionV>
            <wp:extent cx="892175" cy="86106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2175" cy="861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566D5" w:rsidRPr="00D566D5" w:rsidRDefault="00D566D5" w:rsidP="00823EA4">
      <w:pPr>
        <w:spacing w:line="276" w:lineRule="auto"/>
        <w:jc w:val="center"/>
        <w:rPr>
          <w:rFonts w:cs="Arial Narrow"/>
          <w:b/>
          <w:lang w:val="sv-SE"/>
        </w:rPr>
      </w:pPr>
    </w:p>
    <w:p w:rsidR="00D566D5" w:rsidRPr="00244F77" w:rsidRDefault="00D566D5" w:rsidP="00823EA4">
      <w:pPr>
        <w:spacing w:line="276" w:lineRule="auto"/>
        <w:jc w:val="center"/>
        <w:rPr>
          <w:rFonts w:cs="Arial Narrow"/>
          <w:b/>
          <w:lang w:val="sv-SE"/>
        </w:rPr>
      </w:pPr>
      <w:r w:rsidRPr="00244F77">
        <w:rPr>
          <w:rFonts w:cs="Arial Narrow"/>
          <w:b/>
          <w:lang w:val="sv-SE"/>
        </w:rPr>
        <w:t>BUPATI JENEPONTO</w:t>
      </w:r>
    </w:p>
    <w:p w:rsidR="00D566D5" w:rsidRPr="00244F77" w:rsidRDefault="00D566D5" w:rsidP="00823EA4">
      <w:pPr>
        <w:spacing w:line="276" w:lineRule="auto"/>
        <w:jc w:val="center"/>
        <w:rPr>
          <w:rFonts w:cs="Arial Narrow"/>
          <w:b/>
          <w:lang w:val="sv-SE"/>
        </w:rPr>
      </w:pPr>
      <w:r w:rsidRPr="00244F77">
        <w:rPr>
          <w:rFonts w:cs="Arial Narrow"/>
          <w:b/>
          <w:lang w:val="sv-SE"/>
        </w:rPr>
        <w:t>PROVINSI SULAWESI SELATAN</w:t>
      </w:r>
    </w:p>
    <w:p w:rsidR="00D566D5" w:rsidRPr="00244F77" w:rsidRDefault="00D566D5" w:rsidP="00823EA4">
      <w:pPr>
        <w:spacing w:line="276" w:lineRule="auto"/>
        <w:jc w:val="center"/>
        <w:rPr>
          <w:rFonts w:cs="Arial Narrow"/>
          <w:b/>
          <w:lang w:val="sv-SE"/>
        </w:rPr>
      </w:pPr>
    </w:p>
    <w:p w:rsidR="00D566D5" w:rsidRPr="00244F77" w:rsidRDefault="00D566D5" w:rsidP="00823EA4">
      <w:pPr>
        <w:spacing w:line="276" w:lineRule="auto"/>
        <w:jc w:val="center"/>
        <w:rPr>
          <w:rFonts w:cs="Arial Narrow"/>
          <w:b/>
          <w:lang w:val="sv-SE"/>
        </w:rPr>
      </w:pPr>
      <w:r w:rsidRPr="00244F77">
        <w:rPr>
          <w:rFonts w:cs="Arial Narrow"/>
          <w:b/>
          <w:lang w:val="sv-SE"/>
        </w:rPr>
        <w:t>PERATURAN BUPATI JENEPONTO</w:t>
      </w:r>
    </w:p>
    <w:p w:rsidR="00D566D5" w:rsidRPr="00244F77" w:rsidRDefault="00D566D5" w:rsidP="00823EA4">
      <w:pPr>
        <w:spacing w:line="276" w:lineRule="auto"/>
        <w:jc w:val="center"/>
        <w:rPr>
          <w:rFonts w:cs="Arial Narrow"/>
          <w:b/>
          <w:lang w:val="en-ID"/>
        </w:rPr>
      </w:pPr>
      <w:r w:rsidRPr="00244F77">
        <w:rPr>
          <w:rFonts w:cs="Arial Narrow"/>
          <w:b/>
          <w:lang w:val="sv-SE"/>
        </w:rPr>
        <w:t xml:space="preserve">NOMOR        TAHUN </w:t>
      </w:r>
      <w:r w:rsidRPr="00244F77">
        <w:rPr>
          <w:rFonts w:cs="Arial Narrow"/>
          <w:b/>
          <w:lang w:val="id-ID"/>
        </w:rPr>
        <w:t>20</w:t>
      </w:r>
      <w:r w:rsidRPr="00244F77">
        <w:rPr>
          <w:rFonts w:cs="Arial Narrow"/>
          <w:b/>
          <w:lang w:val="en-ID"/>
        </w:rPr>
        <w:t>21</w:t>
      </w:r>
    </w:p>
    <w:p w:rsidR="00D566D5" w:rsidRPr="00244F77" w:rsidRDefault="00D566D5" w:rsidP="00823EA4">
      <w:pPr>
        <w:spacing w:line="276" w:lineRule="auto"/>
        <w:jc w:val="center"/>
        <w:rPr>
          <w:rFonts w:cs="Arial Narrow"/>
          <w:b/>
          <w:lang w:val="id-ID"/>
        </w:rPr>
      </w:pPr>
    </w:p>
    <w:p w:rsidR="00D566D5" w:rsidRPr="00244F77" w:rsidRDefault="00D566D5" w:rsidP="00823EA4">
      <w:pPr>
        <w:spacing w:line="276" w:lineRule="auto"/>
        <w:jc w:val="center"/>
        <w:rPr>
          <w:rFonts w:cs="Arial Narrow"/>
          <w:b/>
          <w:lang w:val="sv-SE"/>
        </w:rPr>
      </w:pPr>
      <w:r w:rsidRPr="00244F77">
        <w:rPr>
          <w:rFonts w:cs="Arial Narrow"/>
          <w:b/>
          <w:lang w:val="sv-SE"/>
        </w:rPr>
        <w:t>TENTANG</w:t>
      </w:r>
    </w:p>
    <w:p w:rsidR="00D566D5" w:rsidRPr="00244F77" w:rsidRDefault="00D566D5" w:rsidP="00823EA4">
      <w:pPr>
        <w:spacing w:line="276" w:lineRule="auto"/>
        <w:jc w:val="center"/>
        <w:rPr>
          <w:rFonts w:cs="Arial Narrow"/>
          <w:b/>
          <w:lang w:val="sv-SE"/>
        </w:rPr>
      </w:pPr>
    </w:p>
    <w:p w:rsidR="00D566D5" w:rsidRPr="00244F77" w:rsidRDefault="00D566D5" w:rsidP="00823EA4">
      <w:pPr>
        <w:spacing w:line="276" w:lineRule="auto"/>
        <w:jc w:val="center"/>
        <w:rPr>
          <w:rFonts w:cs="Arial Narrow"/>
          <w:b/>
        </w:rPr>
      </w:pPr>
      <w:r w:rsidRPr="00244F77">
        <w:rPr>
          <w:rFonts w:cs="Arial Narrow"/>
          <w:b/>
        </w:rPr>
        <w:t xml:space="preserve">TATA CARA PENYELESAIAN DAN PENGHAPUSAN </w:t>
      </w:r>
    </w:p>
    <w:p w:rsidR="00D566D5" w:rsidRPr="00244F77" w:rsidRDefault="00D566D5" w:rsidP="00823EA4">
      <w:pPr>
        <w:spacing w:line="276" w:lineRule="auto"/>
        <w:jc w:val="center"/>
        <w:rPr>
          <w:rFonts w:cs="Arial Narrow"/>
          <w:b/>
        </w:rPr>
      </w:pPr>
      <w:r w:rsidRPr="00244F77">
        <w:rPr>
          <w:rFonts w:cs="Arial Narrow"/>
          <w:b/>
        </w:rPr>
        <w:t xml:space="preserve">UTANG DAERAH </w:t>
      </w:r>
    </w:p>
    <w:p w:rsidR="00D566D5" w:rsidRPr="00244F77" w:rsidRDefault="00D566D5" w:rsidP="00823EA4">
      <w:pPr>
        <w:spacing w:line="276" w:lineRule="auto"/>
        <w:jc w:val="center"/>
        <w:rPr>
          <w:rFonts w:cs="Arial Narrow"/>
          <w:b/>
        </w:rPr>
      </w:pPr>
    </w:p>
    <w:p w:rsidR="00D566D5" w:rsidRPr="00244F77" w:rsidRDefault="00D566D5" w:rsidP="00823EA4">
      <w:pPr>
        <w:spacing w:line="276" w:lineRule="auto"/>
        <w:jc w:val="center"/>
        <w:rPr>
          <w:rFonts w:cs="Arial Narrow"/>
          <w:b/>
          <w:lang w:val="sv-SE"/>
        </w:rPr>
      </w:pPr>
      <w:r w:rsidRPr="00244F77">
        <w:rPr>
          <w:rFonts w:cs="Arial Narrow"/>
          <w:b/>
          <w:lang w:val="sv-SE"/>
        </w:rPr>
        <w:t>DENGAN RAHMAT TUHAN YANG MAHA ESA</w:t>
      </w:r>
    </w:p>
    <w:p w:rsidR="00D566D5" w:rsidRPr="00244F77" w:rsidRDefault="00D566D5" w:rsidP="00823EA4">
      <w:pPr>
        <w:spacing w:line="276" w:lineRule="auto"/>
        <w:jc w:val="center"/>
        <w:rPr>
          <w:rFonts w:cs="Arial Narrow"/>
          <w:b/>
          <w:lang w:val="sv-SE"/>
        </w:rPr>
      </w:pPr>
    </w:p>
    <w:p w:rsidR="00D566D5" w:rsidRPr="00244F77" w:rsidRDefault="00D566D5" w:rsidP="00823EA4">
      <w:pPr>
        <w:spacing w:line="276" w:lineRule="auto"/>
        <w:jc w:val="center"/>
        <w:rPr>
          <w:rFonts w:cs="Arial Narrow"/>
          <w:b/>
          <w:lang w:val="sv-SE"/>
        </w:rPr>
      </w:pPr>
      <w:r w:rsidRPr="00244F77">
        <w:rPr>
          <w:rFonts w:cs="Arial Narrow"/>
          <w:b/>
          <w:lang w:val="sv-SE"/>
        </w:rPr>
        <w:t>BUPATI JENEPONTO,</w:t>
      </w:r>
    </w:p>
    <w:p w:rsidR="00D566D5" w:rsidRPr="00244F77" w:rsidRDefault="00D566D5" w:rsidP="00823EA4">
      <w:pPr>
        <w:spacing w:line="276" w:lineRule="auto"/>
        <w:jc w:val="center"/>
        <w:rPr>
          <w:rFonts w:cs="Arial Narrow"/>
          <w:b/>
          <w:bCs w:val="0"/>
          <w:lang w:val="sv-SE"/>
        </w:rPr>
      </w:pPr>
    </w:p>
    <w:p w:rsidR="00D566D5" w:rsidRPr="00D566D5" w:rsidRDefault="00D566D5" w:rsidP="00823EA4">
      <w:pPr>
        <w:tabs>
          <w:tab w:val="left" w:pos="1620"/>
          <w:tab w:val="left" w:pos="1843"/>
          <w:tab w:val="left" w:pos="2268"/>
        </w:tabs>
        <w:spacing w:before="120" w:after="120" w:line="276" w:lineRule="auto"/>
        <w:ind w:left="2268" w:hanging="2268"/>
        <w:jc w:val="both"/>
        <w:rPr>
          <w:lang w:val="it-IT"/>
        </w:rPr>
      </w:pPr>
      <w:r w:rsidRPr="00D566D5">
        <w:rPr>
          <w:rFonts w:cs="Arial Narrow"/>
          <w:lang w:val="sv-SE"/>
        </w:rPr>
        <w:t xml:space="preserve">Menimbang </w:t>
      </w:r>
      <w:r w:rsidRPr="00D566D5">
        <w:rPr>
          <w:rFonts w:cs="Arial Narrow"/>
          <w:lang w:val="sv-SE"/>
        </w:rPr>
        <w:tab/>
        <w:t>:</w:t>
      </w:r>
      <w:r w:rsidRPr="00D566D5">
        <w:rPr>
          <w:rFonts w:cs="Arial Narrow"/>
          <w:lang w:val="sv-SE"/>
        </w:rPr>
        <w:tab/>
        <w:t xml:space="preserve">a. </w:t>
      </w:r>
      <w:r w:rsidRPr="00D566D5">
        <w:rPr>
          <w:rFonts w:cs="Arial Narrow"/>
          <w:lang w:val="sv-SE"/>
        </w:rPr>
        <w:tab/>
      </w:r>
      <w:proofErr w:type="gramStart"/>
      <w:r w:rsidRPr="00D566D5">
        <w:rPr>
          <w:bCs w:val="0"/>
          <w:color w:val="2A2A2A"/>
          <w:w w:val="105"/>
        </w:rPr>
        <w:t>bahwa</w:t>
      </w:r>
      <w:proofErr w:type="gramEnd"/>
      <w:r w:rsidRPr="00D566D5">
        <w:rPr>
          <w:bCs w:val="0"/>
          <w:color w:val="2A2A2A"/>
          <w:w w:val="105"/>
        </w:rPr>
        <w:t xml:space="preserve"> </w:t>
      </w:r>
      <w:r w:rsidRPr="00D566D5">
        <w:rPr>
          <w:bCs w:val="0"/>
          <w:color w:val="181818"/>
          <w:w w:val="105"/>
        </w:rPr>
        <w:t xml:space="preserve">dalam </w:t>
      </w:r>
      <w:r w:rsidRPr="00D566D5">
        <w:rPr>
          <w:bCs w:val="0"/>
          <w:color w:val="1A1A1A"/>
          <w:w w:val="105"/>
        </w:rPr>
        <w:t xml:space="preserve">rangka </w:t>
      </w:r>
      <w:r w:rsidRPr="00D566D5">
        <w:rPr>
          <w:bCs w:val="0"/>
          <w:w w:val="105"/>
        </w:rPr>
        <w:t xml:space="preserve">meningkatkan </w:t>
      </w:r>
      <w:r w:rsidRPr="00D566D5">
        <w:rPr>
          <w:bCs w:val="0"/>
          <w:color w:val="181818"/>
          <w:w w:val="105"/>
        </w:rPr>
        <w:t xml:space="preserve">efisiensi, </w:t>
      </w:r>
      <w:r w:rsidRPr="00D566D5">
        <w:rPr>
          <w:bCs w:val="0"/>
          <w:color w:val="0F0F0F"/>
          <w:w w:val="105"/>
        </w:rPr>
        <w:t xml:space="preserve">efektifttas, </w:t>
      </w:r>
      <w:r w:rsidRPr="00D566D5">
        <w:rPr>
          <w:bCs w:val="0"/>
          <w:w w:val="105"/>
        </w:rPr>
        <w:t>akuntabilitas,</w:t>
      </w:r>
      <w:r w:rsidRPr="00D566D5">
        <w:rPr>
          <w:bCs w:val="0"/>
          <w:spacing w:val="60"/>
          <w:w w:val="105"/>
        </w:rPr>
        <w:t xml:space="preserve"> </w:t>
      </w:r>
      <w:r w:rsidRPr="00D566D5">
        <w:rPr>
          <w:bCs w:val="0"/>
          <w:color w:val="0C0C0C"/>
          <w:w w:val="105"/>
        </w:rPr>
        <w:t>transparansi</w:t>
      </w:r>
      <w:r w:rsidRPr="00D566D5">
        <w:rPr>
          <w:bCs w:val="0"/>
          <w:color w:val="0C0C0C"/>
          <w:spacing w:val="60"/>
          <w:w w:val="105"/>
        </w:rPr>
        <w:t xml:space="preserve"> </w:t>
      </w:r>
      <w:r w:rsidRPr="00D566D5">
        <w:rPr>
          <w:bCs w:val="0"/>
          <w:color w:val="161616"/>
          <w:w w:val="105"/>
        </w:rPr>
        <w:t>dan</w:t>
      </w:r>
      <w:r w:rsidRPr="00D566D5">
        <w:rPr>
          <w:bCs w:val="0"/>
          <w:color w:val="161616"/>
          <w:spacing w:val="60"/>
          <w:w w:val="105"/>
        </w:rPr>
        <w:t xml:space="preserve"> </w:t>
      </w:r>
      <w:r w:rsidRPr="00D566D5">
        <w:rPr>
          <w:bCs w:val="0"/>
          <w:color w:val="212121"/>
          <w:w w:val="105"/>
        </w:rPr>
        <w:t>tertib</w:t>
      </w:r>
      <w:r w:rsidRPr="00D566D5">
        <w:rPr>
          <w:bCs w:val="0"/>
          <w:color w:val="212121"/>
          <w:spacing w:val="60"/>
          <w:w w:val="105"/>
        </w:rPr>
        <w:t xml:space="preserve"> </w:t>
      </w:r>
      <w:r w:rsidRPr="00D566D5">
        <w:rPr>
          <w:bCs w:val="0"/>
          <w:w w:val="105"/>
        </w:rPr>
        <w:t xml:space="preserve">administrasi pengelolaan </w:t>
      </w:r>
      <w:r w:rsidRPr="00D566D5">
        <w:rPr>
          <w:bCs w:val="0"/>
          <w:color w:val="1A1A1A"/>
          <w:w w:val="105"/>
        </w:rPr>
        <w:t xml:space="preserve">utang </w:t>
      </w:r>
      <w:r w:rsidRPr="00D566D5">
        <w:rPr>
          <w:bCs w:val="0"/>
          <w:color w:val="131313"/>
          <w:w w:val="105"/>
        </w:rPr>
        <w:t xml:space="preserve">daerah </w:t>
      </w:r>
      <w:r w:rsidRPr="00D566D5">
        <w:rPr>
          <w:bCs w:val="0"/>
          <w:w w:val="105"/>
        </w:rPr>
        <w:t xml:space="preserve">yang </w:t>
      </w:r>
      <w:r w:rsidRPr="00D566D5">
        <w:rPr>
          <w:bCs w:val="0"/>
          <w:color w:val="111111"/>
          <w:w w:val="105"/>
        </w:rPr>
        <w:t xml:space="preserve">bersumber </w:t>
      </w:r>
      <w:r w:rsidRPr="00D566D5">
        <w:rPr>
          <w:bCs w:val="0"/>
          <w:color w:val="131313"/>
          <w:w w:val="105"/>
        </w:rPr>
        <w:t xml:space="preserve">dari </w:t>
      </w:r>
      <w:r w:rsidRPr="00D566D5">
        <w:rPr>
          <w:bCs w:val="0"/>
          <w:color w:val="181818"/>
          <w:w w:val="105"/>
        </w:rPr>
        <w:t xml:space="preserve">Anggaran </w:t>
      </w:r>
      <w:r w:rsidRPr="00D566D5">
        <w:rPr>
          <w:bCs w:val="0"/>
          <w:color w:val="131313"/>
          <w:w w:val="105"/>
        </w:rPr>
        <w:t xml:space="preserve">Pendapatan </w:t>
      </w:r>
      <w:r w:rsidRPr="00D566D5">
        <w:rPr>
          <w:bCs w:val="0"/>
          <w:color w:val="181818"/>
          <w:w w:val="105"/>
        </w:rPr>
        <w:t xml:space="preserve">dan </w:t>
      </w:r>
      <w:r w:rsidRPr="00D566D5">
        <w:rPr>
          <w:bCs w:val="0"/>
          <w:w w:val="105"/>
        </w:rPr>
        <w:t xml:space="preserve">Belanja </w:t>
      </w:r>
      <w:r w:rsidRPr="00D566D5">
        <w:rPr>
          <w:bCs w:val="0"/>
          <w:color w:val="2D2D2D"/>
          <w:w w:val="105"/>
        </w:rPr>
        <w:t xml:space="preserve">Daerah </w:t>
      </w:r>
      <w:r w:rsidRPr="00D566D5">
        <w:rPr>
          <w:bCs w:val="0"/>
          <w:w w:val="105"/>
        </w:rPr>
        <w:t xml:space="preserve">perlu </w:t>
      </w:r>
      <w:r w:rsidRPr="00D566D5">
        <w:rPr>
          <w:bCs w:val="0"/>
          <w:color w:val="0C0C0C"/>
          <w:w w:val="105"/>
        </w:rPr>
        <w:t xml:space="preserve">dilakukan </w:t>
      </w:r>
      <w:r w:rsidRPr="00D566D5">
        <w:rPr>
          <w:bCs w:val="0"/>
          <w:w w:val="105"/>
        </w:rPr>
        <w:t xml:space="preserve">pengaturan </w:t>
      </w:r>
      <w:r w:rsidRPr="00D566D5">
        <w:rPr>
          <w:bCs w:val="0"/>
          <w:color w:val="1F1F1F"/>
          <w:w w:val="105"/>
        </w:rPr>
        <w:t xml:space="preserve">lebih </w:t>
      </w:r>
      <w:r w:rsidRPr="00D566D5">
        <w:rPr>
          <w:bCs w:val="0"/>
          <w:color w:val="161616"/>
          <w:w w:val="105"/>
        </w:rPr>
        <w:t xml:space="preserve">lanjut </w:t>
      </w:r>
      <w:r w:rsidRPr="00D566D5">
        <w:rPr>
          <w:bCs w:val="0"/>
          <w:color w:val="131313"/>
          <w:w w:val="105"/>
        </w:rPr>
        <w:t xml:space="preserve">mengenai </w:t>
      </w:r>
      <w:r w:rsidRPr="00D566D5">
        <w:rPr>
          <w:bCs w:val="0"/>
          <w:color w:val="0F0F0F"/>
          <w:w w:val="105"/>
        </w:rPr>
        <w:t xml:space="preserve">mekanisme  </w:t>
      </w:r>
      <w:r w:rsidRPr="00D566D5">
        <w:rPr>
          <w:bCs w:val="0"/>
          <w:color w:val="161616"/>
          <w:w w:val="105"/>
        </w:rPr>
        <w:t xml:space="preserve">penyelesaian </w:t>
      </w:r>
      <w:r w:rsidRPr="00D566D5">
        <w:rPr>
          <w:bCs w:val="0"/>
          <w:color w:val="1F1F1F"/>
          <w:w w:val="105"/>
        </w:rPr>
        <w:t xml:space="preserve">utang </w:t>
      </w:r>
      <w:r w:rsidRPr="00D566D5">
        <w:rPr>
          <w:bCs w:val="0"/>
          <w:color w:val="1A1A1A"/>
          <w:w w:val="105"/>
        </w:rPr>
        <w:t>Daerah</w:t>
      </w:r>
      <w:r w:rsidRPr="00D566D5">
        <w:rPr>
          <w:lang w:val="it-IT"/>
        </w:rPr>
        <w:t>;</w:t>
      </w:r>
    </w:p>
    <w:p w:rsidR="00D566D5" w:rsidRPr="00823EA4" w:rsidRDefault="00D566D5" w:rsidP="00823EA4">
      <w:pPr>
        <w:tabs>
          <w:tab w:val="left" w:pos="1843"/>
          <w:tab w:val="left" w:pos="2268"/>
        </w:tabs>
        <w:spacing w:before="120" w:after="120" w:line="276" w:lineRule="auto"/>
        <w:ind w:left="2268" w:hanging="2268"/>
        <w:jc w:val="both"/>
      </w:pPr>
      <w:r w:rsidRPr="00D566D5">
        <w:rPr>
          <w:lang w:val="it-IT"/>
        </w:rPr>
        <w:tab/>
        <w:t xml:space="preserve">b. </w:t>
      </w:r>
      <w:r w:rsidR="00244F77">
        <w:rPr>
          <w:lang w:val="it-IT"/>
        </w:rPr>
        <w:tab/>
      </w:r>
      <w:proofErr w:type="gramStart"/>
      <w:r w:rsidRPr="00D566D5">
        <w:rPr>
          <w:color w:val="111111"/>
          <w:w w:val="105"/>
        </w:rPr>
        <w:t>bahwa</w:t>
      </w:r>
      <w:proofErr w:type="gramEnd"/>
      <w:r w:rsidRPr="00D566D5">
        <w:rPr>
          <w:color w:val="111111"/>
          <w:w w:val="105"/>
        </w:rPr>
        <w:t xml:space="preserve"> berdasarkan </w:t>
      </w:r>
      <w:r w:rsidRPr="00D566D5">
        <w:rPr>
          <w:color w:val="181818"/>
          <w:w w:val="105"/>
        </w:rPr>
        <w:t xml:space="preserve">pertimbangan </w:t>
      </w:r>
      <w:r w:rsidRPr="00D566D5">
        <w:rPr>
          <w:w w:val="105"/>
        </w:rPr>
        <w:t xml:space="preserve">sebagaimana dimaksud </w:t>
      </w:r>
      <w:r w:rsidRPr="00D566D5">
        <w:rPr>
          <w:color w:val="242424"/>
          <w:w w:val="105"/>
        </w:rPr>
        <w:t xml:space="preserve">dalam </w:t>
      </w:r>
      <w:r w:rsidRPr="00D566D5">
        <w:rPr>
          <w:color w:val="1A1A1A"/>
          <w:w w:val="105"/>
        </w:rPr>
        <w:t xml:space="preserve">huruf </w:t>
      </w:r>
      <w:r w:rsidRPr="00D566D5">
        <w:rPr>
          <w:color w:val="181818"/>
          <w:w w:val="105"/>
        </w:rPr>
        <w:t xml:space="preserve">a </w:t>
      </w:r>
      <w:r w:rsidRPr="00D566D5">
        <w:rPr>
          <w:color w:val="1C1C1C"/>
          <w:w w:val="105"/>
        </w:rPr>
        <w:t xml:space="preserve">tersebut </w:t>
      </w:r>
      <w:r w:rsidRPr="00D566D5">
        <w:rPr>
          <w:color w:val="131313"/>
          <w:w w:val="105"/>
        </w:rPr>
        <w:t xml:space="preserve">diatas, </w:t>
      </w:r>
      <w:r w:rsidRPr="00D566D5">
        <w:rPr>
          <w:w w:val="105"/>
        </w:rPr>
        <w:t xml:space="preserve">perlu </w:t>
      </w:r>
      <w:r w:rsidRPr="00D566D5">
        <w:rPr>
          <w:color w:val="111111"/>
          <w:w w:val="105"/>
        </w:rPr>
        <w:t xml:space="preserve">menetapkan Peraturan </w:t>
      </w:r>
      <w:r w:rsidRPr="00D566D5">
        <w:rPr>
          <w:color w:val="0C0C0C"/>
          <w:w w:val="105"/>
        </w:rPr>
        <w:t xml:space="preserve">Bupati </w:t>
      </w:r>
      <w:r w:rsidRPr="00D566D5">
        <w:rPr>
          <w:color w:val="111111"/>
          <w:w w:val="105"/>
        </w:rPr>
        <w:t xml:space="preserve">tentang </w:t>
      </w:r>
      <w:r w:rsidRPr="00D566D5">
        <w:rPr>
          <w:w w:val="105"/>
        </w:rPr>
        <w:t>Mekanisme Penyelesaian Utang</w:t>
      </w:r>
      <w:r w:rsidRPr="00D566D5">
        <w:rPr>
          <w:spacing w:val="50"/>
          <w:w w:val="105"/>
        </w:rPr>
        <w:t xml:space="preserve"> </w:t>
      </w:r>
      <w:r w:rsidRPr="00D566D5">
        <w:rPr>
          <w:w w:val="105"/>
        </w:rPr>
        <w:t>Daerah;</w:t>
      </w:r>
    </w:p>
    <w:p w:rsidR="00D566D5" w:rsidRPr="00D566D5" w:rsidRDefault="00D566D5" w:rsidP="00823EA4">
      <w:pPr>
        <w:pStyle w:val="BodyTextIndent"/>
        <w:tabs>
          <w:tab w:val="left" w:pos="1620"/>
          <w:tab w:val="left" w:pos="2250"/>
        </w:tabs>
        <w:spacing w:before="60" w:after="120" w:line="276" w:lineRule="auto"/>
        <w:ind w:left="2268" w:hanging="2268"/>
        <w:rPr>
          <w:b w:val="0"/>
          <w:sz w:val="24"/>
          <w:lang w:val="it-IT"/>
        </w:rPr>
      </w:pPr>
      <w:r w:rsidRPr="00D566D5">
        <w:rPr>
          <w:rFonts w:cs="Arial Narrow"/>
          <w:b w:val="0"/>
          <w:bCs/>
          <w:sz w:val="24"/>
          <w:lang w:val="sv-SE"/>
        </w:rPr>
        <w:t>Mengingat</w:t>
      </w:r>
      <w:r w:rsidRPr="00D566D5">
        <w:rPr>
          <w:rFonts w:cs="Arial Narrow"/>
          <w:b w:val="0"/>
          <w:bCs/>
          <w:sz w:val="24"/>
          <w:lang w:val="sv-SE"/>
        </w:rPr>
        <w:tab/>
        <w:t>:</w:t>
      </w:r>
      <w:r w:rsidRPr="00D566D5">
        <w:rPr>
          <w:rFonts w:cs="Arial Narrow"/>
          <w:b w:val="0"/>
          <w:bCs/>
          <w:sz w:val="24"/>
          <w:lang w:val="sv-SE"/>
        </w:rPr>
        <w:tab/>
        <w:t xml:space="preserve">1. </w:t>
      </w:r>
      <w:r w:rsidRPr="00D566D5">
        <w:rPr>
          <w:rFonts w:cs="Arial Narrow"/>
          <w:b w:val="0"/>
          <w:bCs/>
          <w:sz w:val="24"/>
          <w:lang w:val="sv-SE"/>
        </w:rPr>
        <w:tab/>
      </w:r>
      <w:r w:rsidRPr="00D566D5">
        <w:rPr>
          <w:b w:val="0"/>
          <w:bCs/>
          <w:sz w:val="24"/>
          <w:lang w:val="it-IT"/>
        </w:rPr>
        <w:t xml:space="preserve">Undang-Undang Republik Indonesia Nomor 29 Tahun 1959 </w:t>
      </w:r>
      <w:r w:rsidRPr="00D566D5">
        <w:rPr>
          <w:b w:val="0"/>
          <w:sz w:val="24"/>
          <w:lang w:val="it-IT"/>
        </w:rPr>
        <w:t>tentang Pembentukan Daerah-Daerah Tingkat II Sulawesi (Lembaran Negara Republik Indonesia Tahun 1959 Nomor 74, Tambahan Lembaran Negara Republik Indonesia Nomor 1822);</w:t>
      </w:r>
    </w:p>
    <w:p w:rsidR="00D566D5" w:rsidRPr="00D566D5" w:rsidRDefault="00D566D5" w:rsidP="00823EA4">
      <w:pPr>
        <w:pStyle w:val="BodyTextIndent"/>
        <w:widowControl/>
        <w:numPr>
          <w:ilvl w:val="0"/>
          <w:numId w:val="1"/>
        </w:numPr>
        <w:shd w:val="clear" w:color="auto" w:fill="auto"/>
        <w:tabs>
          <w:tab w:val="clear" w:pos="1800"/>
          <w:tab w:val="left" w:pos="162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Undang-Undang </w:t>
      </w:r>
      <w:r w:rsidRPr="00D566D5">
        <w:rPr>
          <w:b w:val="0"/>
          <w:sz w:val="24"/>
          <w:lang w:val="it-IT"/>
        </w:rPr>
        <w:t>Republik Indonesia</w:t>
      </w:r>
      <w:r w:rsidRPr="00D566D5">
        <w:rPr>
          <w:rFonts w:cs="Arial Narrow"/>
          <w:b w:val="0"/>
          <w:sz w:val="24"/>
          <w:lang w:val="sv-SE"/>
        </w:rPr>
        <w:t xml:space="preserve"> Nomor 28 Tahun 1999 tentang Penyelenggaraan Negara Yang Bersih Dan Bebas Dari Korupsi, Kolusi Dan Nepotisme (Lembaran Negara Republik Indonesia Tahun 1999 Nomor 75, Tambahan Lembaran Negara Republik Indonesia Nomor 3851);</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Undang-Undang </w:t>
      </w:r>
      <w:r w:rsidRPr="00D566D5">
        <w:rPr>
          <w:b w:val="0"/>
          <w:sz w:val="24"/>
          <w:lang w:val="it-IT"/>
        </w:rPr>
        <w:t>Republik Indonesia</w:t>
      </w:r>
      <w:r w:rsidRPr="00D566D5">
        <w:rPr>
          <w:rFonts w:cs="Arial Narrow"/>
          <w:b w:val="0"/>
          <w:sz w:val="24"/>
          <w:lang w:val="sv-SE"/>
        </w:rPr>
        <w:t xml:space="preserve"> Nomor 17 Tahun 2003 tentang Keuangan Negara (Lembaran Negara Republik Indonesia Nomor 4</w:t>
      </w:r>
      <w:r w:rsidRPr="00D566D5">
        <w:rPr>
          <w:rFonts w:cs="Arial Narrow"/>
          <w:b w:val="0"/>
          <w:sz w:val="24"/>
          <w:lang w:val="id-ID"/>
        </w:rPr>
        <w:t xml:space="preserve">7, </w:t>
      </w:r>
      <w:r w:rsidRPr="00D566D5">
        <w:rPr>
          <w:rFonts w:cs="Arial Narrow"/>
          <w:b w:val="0"/>
          <w:sz w:val="24"/>
          <w:lang w:val="sv-SE"/>
        </w:rPr>
        <w:t>Tambahan Lembaran Negara</w:t>
      </w:r>
      <w:r w:rsidRPr="00D566D5">
        <w:rPr>
          <w:rFonts w:cs="Arial Narrow"/>
          <w:b w:val="0"/>
          <w:sz w:val="24"/>
          <w:lang w:val="id-ID"/>
        </w:rPr>
        <w:t xml:space="preserve"> </w:t>
      </w:r>
      <w:r w:rsidRPr="00D566D5">
        <w:rPr>
          <w:rFonts w:cs="Arial Narrow"/>
          <w:b w:val="0"/>
          <w:sz w:val="24"/>
          <w:lang w:val="sv-SE"/>
        </w:rPr>
        <w:t>Republik Indonesia Nomor</w:t>
      </w:r>
      <w:r w:rsidRPr="00D566D5">
        <w:rPr>
          <w:rFonts w:cs="Arial Narrow"/>
          <w:b w:val="0"/>
          <w:sz w:val="24"/>
          <w:lang w:val="id-ID"/>
        </w:rPr>
        <w:t xml:space="preserve"> 4286</w:t>
      </w:r>
      <w:r w:rsidRPr="00D566D5">
        <w:rPr>
          <w:rFonts w:cs="Arial Narrow"/>
          <w:b w:val="0"/>
          <w:sz w:val="24"/>
          <w:lang w:val="sv-SE"/>
        </w:rPr>
        <w:t>);</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Undang-Undang </w:t>
      </w:r>
      <w:r w:rsidRPr="00D566D5">
        <w:rPr>
          <w:b w:val="0"/>
          <w:sz w:val="24"/>
          <w:lang w:val="it-IT"/>
        </w:rPr>
        <w:t>Republik Indonesia</w:t>
      </w:r>
      <w:r w:rsidRPr="00D566D5">
        <w:rPr>
          <w:rFonts w:cs="Arial Narrow"/>
          <w:b w:val="0"/>
          <w:sz w:val="24"/>
          <w:lang w:val="sv-SE"/>
        </w:rPr>
        <w:t xml:space="preserve"> Nomor 1 Tahun 2004 tentang Perbendaharaan (Lembaran Negara Republik Indonesia Tahun 2004 Nomor 5, Tambahan Lembaran Negara</w:t>
      </w:r>
      <w:r w:rsidRPr="00D566D5">
        <w:rPr>
          <w:rFonts w:cs="Arial Narrow"/>
          <w:b w:val="0"/>
          <w:sz w:val="24"/>
          <w:lang w:val="id-ID"/>
        </w:rPr>
        <w:t xml:space="preserve"> </w:t>
      </w:r>
      <w:r w:rsidRPr="00D566D5">
        <w:rPr>
          <w:rFonts w:cs="Arial Narrow"/>
          <w:b w:val="0"/>
          <w:sz w:val="24"/>
          <w:lang w:val="sv-SE"/>
        </w:rPr>
        <w:t>Republik Indonesia Nomor 4355);</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rFonts w:cs="Arial"/>
          <w:b w:val="0"/>
          <w:sz w:val="24"/>
          <w:lang w:val="it-IT"/>
        </w:rPr>
      </w:pPr>
      <w:r w:rsidRPr="00D566D5">
        <w:rPr>
          <w:rFonts w:cs="Arial Narrow"/>
          <w:b w:val="0"/>
          <w:sz w:val="24"/>
          <w:lang w:val="sv-SE"/>
        </w:rPr>
        <w:t xml:space="preserve">Undang-Undang </w:t>
      </w:r>
      <w:r w:rsidRPr="00D566D5">
        <w:rPr>
          <w:b w:val="0"/>
          <w:sz w:val="24"/>
          <w:lang w:val="it-IT"/>
        </w:rPr>
        <w:t>Republik Indonesia</w:t>
      </w:r>
      <w:r w:rsidRPr="00D566D5">
        <w:rPr>
          <w:rFonts w:cs="Arial Narrow"/>
          <w:b w:val="0"/>
          <w:sz w:val="24"/>
          <w:lang w:val="sv-SE"/>
        </w:rPr>
        <w:t xml:space="preserve"> Nomor 15 Tahun 2004 tentang Pemeriksaan Pengelolaan dan Tanggung Jawab Keuangan Negara (Lembaran Negara Republik Indonesia </w:t>
      </w:r>
      <w:r w:rsidRPr="00D566D5">
        <w:rPr>
          <w:rFonts w:cs="Arial Narrow"/>
          <w:b w:val="0"/>
          <w:sz w:val="24"/>
          <w:lang w:val="sv-SE"/>
        </w:rPr>
        <w:lastRenderedPageBreak/>
        <w:t>Tahun 2004 Nomor 66, Tambahan Lembaran Negara Republik Indonesia Nomor 4400);</w:t>
      </w:r>
    </w:p>
    <w:p w:rsidR="00445E99"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rFonts w:cs="Arial"/>
          <w:b w:val="0"/>
          <w:sz w:val="24"/>
          <w:lang w:val="it-IT"/>
        </w:rPr>
      </w:pPr>
      <w:r w:rsidRPr="00D566D5">
        <w:rPr>
          <w:rFonts w:cs="Arial Narrow"/>
          <w:b w:val="0"/>
          <w:sz w:val="24"/>
          <w:lang w:val="sv-SE"/>
        </w:rPr>
        <w:t xml:space="preserve">Undang-Undang </w:t>
      </w:r>
      <w:r w:rsidRPr="00D566D5">
        <w:rPr>
          <w:b w:val="0"/>
          <w:sz w:val="24"/>
          <w:lang w:val="it-IT"/>
        </w:rPr>
        <w:t>Republik Indonesia</w:t>
      </w:r>
      <w:r w:rsidRPr="00D566D5">
        <w:rPr>
          <w:rFonts w:cs="Arial Narrow"/>
          <w:b w:val="0"/>
          <w:sz w:val="24"/>
          <w:lang w:val="sv-SE"/>
        </w:rPr>
        <w:t xml:space="preserve"> Nomor 33 Tahun 2004 tentang Perimbangan Keuangan Antara Pemerintah Pusat dan Pemerintahan Daerah (Lembaran Negara Republik Indonesia Tahun 2004 Nomor 126, Tambahan Lembaran Negara Republik Indonesia Nomor 4438);</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Undang-Undang </w:t>
      </w:r>
      <w:r w:rsidRPr="00D566D5">
        <w:rPr>
          <w:b w:val="0"/>
          <w:sz w:val="24"/>
          <w:lang w:val="it-IT"/>
        </w:rPr>
        <w:t>Republik Indonesia</w:t>
      </w:r>
      <w:r w:rsidRPr="00D566D5">
        <w:rPr>
          <w:rFonts w:cs="Arial Narrow"/>
          <w:b w:val="0"/>
          <w:sz w:val="24"/>
          <w:lang w:val="sv-SE"/>
        </w:rPr>
        <w:t xml:space="preserve"> Nomor 12 Tahun 2011 tentang Pembentukan Peraturan Perundang-undangan (Lembaran Negara Republik Indonesia Tahun 2011 Nomor 82</w:t>
      </w:r>
      <w:r w:rsidRPr="00D566D5">
        <w:rPr>
          <w:rFonts w:cs="Arial Narrow"/>
          <w:b w:val="0"/>
          <w:sz w:val="24"/>
          <w:lang w:val="id-ID"/>
        </w:rPr>
        <w:t xml:space="preserve">, </w:t>
      </w:r>
      <w:r w:rsidRPr="00D566D5">
        <w:rPr>
          <w:rFonts w:cs="Arial Narrow"/>
          <w:b w:val="0"/>
          <w:sz w:val="24"/>
          <w:lang w:val="sv-SE"/>
        </w:rPr>
        <w:t>Tambahan Lembaran Negara</w:t>
      </w:r>
      <w:r w:rsidRPr="00D566D5">
        <w:rPr>
          <w:rFonts w:cs="Arial Narrow"/>
          <w:b w:val="0"/>
          <w:sz w:val="24"/>
          <w:lang w:val="id-ID"/>
        </w:rPr>
        <w:t xml:space="preserve"> </w:t>
      </w:r>
      <w:r w:rsidRPr="00D566D5">
        <w:rPr>
          <w:rFonts w:cs="Arial Narrow"/>
          <w:b w:val="0"/>
          <w:sz w:val="24"/>
          <w:lang w:val="sv-SE"/>
        </w:rPr>
        <w:t>Republik Indonesia Nomor</w:t>
      </w:r>
      <w:r w:rsidRPr="00D566D5">
        <w:rPr>
          <w:rFonts w:cs="Arial Narrow"/>
          <w:b w:val="0"/>
          <w:sz w:val="24"/>
          <w:lang w:val="id-ID"/>
        </w:rPr>
        <w:t xml:space="preserve"> 5234</w:t>
      </w:r>
      <w:r w:rsidRPr="00D566D5">
        <w:rPr>
          <w:rFonts w:cs="Arial Narrow"/>
          <w:b w:val="0"/>
          <w:sz w:val="24"/>
          <w:lang w:val="sv-SE"/>
        </w:rPr>
        <w:t xml:space="preserve">) sebagaimana telah diubah dengan Undang-Undang </w:t>
      </w:r>
      <w:r w:rsidRPr="00D566D5">
        <w:rPr>
          <w:b w:val="0"/>
          <w:sz w:val="24"/>
          <w:lang w:val="it-IT"/>
        </w:rPr>
        <w:t>Republik Indonesia</w:t>
      </w:r>
      <w:r w:rsidRPr="00D566D5">
        <w:rPr>
          <w:rFonts w:cs="Arial Narrow"/>
          <w:b w:val="0"/>
          <w:sz w:val="24"/>
          <w:lang w:val="sv-SE"/>
        </w:rPr>
        <w:t xml:space="preserve"> Nomor 15 Tahun 2019 tentang Perubahan Atas Undang-Undang </w:t>
      </w:r>
      <w:r w:rsidRPr="00D566D5">
        <w:rPr>
          <w:b w:val="0"/>
          <w:sz w:val="24"/>
          <w:lang w:val="it-IT"/>
        </w:rPr>
        <w:t>Republik Indonesia</w:t>
      </w:r>
      <w:r w:rsidRPr="00D566D5">
        <w:rPr>
          <w:rFonts w:cs="Arial Narrow"/>
          <w:b w:val="0"/>
          <w:sz w:val="24"/>
          <w:lang w:val="sv-SE"/>
        </w:rPr>
        <w:t xml:space="preserve"> Nomor 12 Tahun 2011 tentang Pembentukan Peraturan Perundang-Undangan (Lembaran Negara Republik Indonesia Tahun 2019 Nomor 183</w:t>
      </w:r>
      <w:r w:rsidRPr="00D566D5">
        <w:rPr>
          <w:rFonts w:cs="Arial Narrow"/>
          <w:b w:val="0"/>
          <w:sz w:val="24"/>
          <w:lang w:val="id-ID"/>
        </w:rPr>
        <w:t xml:space="preserve">, </w:t>
      </w:r>
      <w:r w:rsidRPr="00D566D5">
        <w:rPr>
          <w:rFonts w:cs="Arial Narrow"/>
          <w:b w:val="0"/>
          <w:sz w:val="24"/>
          <w:lang w:val="sv-SE"/>
        </w:rPr>
        <w:t>Tambahan Lembaran Negara</w:t>
      </w:r>
      <w:r w:rsidRPr="00D566D5">
        <w:rPr>
          <w:rFonts w:cs="Arial Narrow"/>
          <w:b w:val="0"/>
          <w:sz w:val="24"/>
          <w:lang w:val="id-ID"/>
        </w:rPr>
        <w:t xml:space="preserve"> </w:t>
      </w:r>
      <w:r w:rsidRPr="00D566D5">
        <w:rPr>
          <w:rFonts w:cs="Arial Narrow"/>
          <w:b w:val="0"/>
          <w:sz w:val="24"/>
          <w:lang w:val="sv-SE"/>
        </w:rPr>
        <w:t>Republik Indonesia Nomor</w:t>
      </w:r>
      <w:r w:rsidRPr="00D566D5">
        <w:rPr>
          <w:rFonts w:cs="Arial Narrow"/>
          <w:b w:val="0"/>
          <w:sz w:val="24"/>
          <w:lang w:val="id-ID"/>
        </w:rPr>
        <w:t xml:space="preserve"> </w:t>
      </w:r>
      <w:r w:rsidRPr="00D566D5">
        <w:rPr>
          <w:rFonts w:cs="Arial Narrow"/>
          <w:b w:val="0"/>
          <w:sz w:val="24"/>
          <w:lang w:val="en-ID"/>
        </w:rPr>
        <w:t>6398</w:t>
      </w:r>
      <w:r w:rsidRPr="00D566D5">
        <w:rPr>
          <w:rFonts w:cs="Arial Narrow"/>
          <w:b w:val="0"/>
          <w:sz w:val="24"/>
          <w:lang w:val="sv-SE"/>
        </w:rPr>
        <w:t>);</w:t>
      </w:r>
    </w:p>
    <w:p w:rsidR="00D566D5" w:rsidRPr="00244F77"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244F77">
        <w:rPr>
          <w:rFonts w:cs="Calibri"/>
          <w:b w:val="0"/>
          <w:sz w:val="24"/>
        </w:rPr>
        <w:t xml:space="preserve">Undang-Undang Republik Indonesia Nomor 23 Tahun 2014 tentang Pemerintahan Daerah (Lembaran Negara Republik Indonesia Tahun 2014 Nomor 244, Tambahan Lembaran Negara Republik Indonesia Nomor 5587) sebagaimana telah diubah beberapa kali terakhir dengan Undang-Undang Republik Indonesia Nomor </w:t>
      </w:r>
      <w:r w:rsidRPr="00244F77">
        <w:rPr>
          <w:rFonts w:cs="Calibri"/>
          <w:b w:val="0"/>
          <w:sz w:val="24"/>
          <w:lang w:val="en-ID"/>
        </w:rPr>
        <w:t>11</w:t>
      </w:r>
      <w:r w:rsidRPr="00244F77">
        <w:rPr>
          <w:rFonts w:cs="Calibri"/>
          <w:b w:val="0"/>
          <w:sz w:val="24"/>
        </w:rPr>
        <w:t xml:space="preserve"> Tahun 20</w:t>
      </w:r>
      <w:r w:rsidRPr="00244F77">
        <w:rPr>
          <w:rFonts w:cs="Calibri"/>
          <w:b w:val="0"/>
          <w:sz w:val="24"/>
          <w:lang w:val="en-ID"/>
        </w:rPr>
        <w:t>20</w:t>
      </w:r>
      <w:r w:rsidRPr="00244F77">
        <w:rPr>
          <w:rFonts w:cs="Calibri"/>
          <w:b w:val="0"/>
          <w:sz w:val="24"/>
        </w:rPr>
        <w:t xml:space="preserve"> tentang </w:t>
      </w:r>
      <w:r w:rsidRPr="00244F77">
        <w:rPr>
          <w:rFonts w:cs="Calibri"/>
          <w:b w:val="0"/>
          <w:sz w:val="24"/>
          <w:lang w:val="en-ID"/>
        </w:rPr>
        <w:t>Cipta Kerja</w:t>
      </w:r>
      <w:r w:rsidRPr="00244F77">
        <w:rPr>
          <w:rFonts w:cs="Calibri"/>
          <w:b w:val="0"/>
          <w:sz w:val="24"/>
        </w:rPr>
        <w:t xml:space="preserve"> </w:t>
      </w:r>
      <w:r w:rsidRPr="00244F77">
        <w:rPr>
          <w:b w:val="0"/>
          <w:sz w:val="24"/>
        </w:rPr>
        <w:t>(Lembaran Negara Republik Indonesia Tahun 20</w:t>
      </w:r>
      <w:r w:rsidRPr="00244F77">
        <w:rPr>
          <w:b w:val="0"/>
          <w:sz w:val="24"/>
          <w:lang w:val="en-ID"/>
        </w:rPr>
        <w:t>20</w:t>
      </w:r>
      <w:r w:rsidRPr="00244F77">
        <w:rPr>
          <w:b w:val="0"/>
          <w:sz w:val="24"/>
        </w:rPr>
        <w:t xml:space="preserve"> Nomor </w:t>
      </w:r>
      <w:r w:rsidRPr="00244F77">
        <w:rPr>
          <w:b w:val="0"/>
          <w:sz w:val="24"/>
          <w:lang w:val="en-ID"/>
        </w:rPr>
        <w:t>245</w:t>
      </w:r>
      <w:r w:rsidRPr="00244F77">
        <w:rPr>
          <w:b w:val="0"/>
          <w:sz w:val="24"/>
        </w:rPr>
        <w:t xml:space="preserve">, Tambahan Lembaran Negara Republik Indonesia Nomor </w:t>
      </w:r>
      <w:r w:rsidRPr="00244F77">
        <w:rPr>
          <w:b w:val="0"/>
          <w:sz w:val="24"/>
          <w:lang w:val="en-ID"/>
        </w:rPr>
        <w:t>6573</w:t>
      </w:r>
      <w:r w:rsidRPr="00244F77">
        <w:rPr>
          <w:b w:val="0"/>
          <w:sz w:val="24"/>
        </w:rPr>
        <w:t>)</w:t>
      </w:r>
      <w:r w:rsidRPr="00244F77">
        <w:rPr>
          <w:rFonts w:cs="Calibri"/>
          <w:b w:val="0"/>
          <w:sz w:val="24"/>
        </w:rPr>
        <w:t>;</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Peraturan Pemerintah </w:t>
      </w:r>
      <w:r w:rsidRPr="00D566D5">
        <w:rPr>
          <w:b w:val="0"/>
          <w:sz w:val="24"/>
          <w:lang w:val="it-IT"/>
        </w:rPr>
        <w:t>Republik Indonesia</w:t>
      </w:r>
      <w:r w:rsidRPr="00D566D5">
        <w:rPr>
          <w:rFonts w:cs="Arial Narrow"/>
          <w:b w:val="0"/>
          <w:sz w:val="24"/>
          <w:lang w:val="sv-SE"/>
        </w:rPr>
        <w:t xml:space="preserve"> Nomor 55 Tahun 2005 tentang Dana Perimbangan (Lembaran Negara Republik Indonesia Tahun 2005 Nomor 137, Tambahan Lembaran Negara Republik Indonesia Nomor 4575);</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Peraturan Pemerintah </w:t>
      </w:r>
      <w:r w:rsidRPr="00D566D5">
        <w:rPr>
          <w:b w:val="0"/>
          <w:sz w:val="24"/>
          <w:lang w:val="it-IT"/>
        </w:rPr>
        <w:t>Republik Indonesia</w:t>
      </w:r>
      <w:r w:rsidRPr="00D566D5">
        <w:rPr>
          <w:rFonts w:cs="Arial Narrow"/>
          <w:b w:val="0"/>
          <w:sz w:val="24"/>
          <w:lang w:val="sv-SE"/>
        </w:rPr>
        <w:t xml:space="preserve"> Nomor 56 Tahun 2005 tentang Sistem Informasi Keuangan Daerah (Lembaran Negara Republik Indonesia Tahun 2005 Nomor 138, Tambahan Lembaran Negara Republik Indonesia Nomor 4576);</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Peraturan Pemerintah </w:t>
      </w:r>
      <w:r w:rsidRPr="00D566D5">
        <w:rPr>
          <w:b w:val="0"/>
          <w:sz w:val="24"/>
          <w:lang w:val="it-IT"/>
        </w:rPr>
        <w:t>Republik Indonesia</w:t>
      </w:r>
      <w:r w:rsidRPr="00D566D5">
        <w:rPr>
          <w:rFonts w:cs="Arial Narrow"/>
          <w:b w:val="0"/>
          <w:sz w:val="24"/>
          <w:lang w:val="sv-SE"/>
        </w:rPr>
        <w:t xml:space="preserve"> Nomor 8 Tahun 2006 tentang Pelaporan Keuangan Dan Kinerja Instansi Pemerintah (Lembaran Negara Republik Indonesia Tahun 2006 Nomor 25, Tambahan Lembaran Negara Republik Indonesia Nomor 4614);</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Peraturan Pemerintah Republik Indonesia Nomor 39 Tahun 2007 tentang Pengelolaan</w:t>
      </w:r>
      <w:r w:rsidRPr="00D566D5">
        <w:rPr>
          <w:rFonts w:cs="Arial Narrow"/>
          <w:b w:val="0"/>
          <w:sz w:val="24"/>
          <w:lang w:val="id-ID"/>
        </w:rPr>
        <w:t xml:space="preserve"> U</w:t>
      </w:r>
      <w:r w:rsidRPr="00D566D5">
        <w:rPr>
          <w:rFonts w:cs="Arial Narrow"/>
          <w:b w:val="0"/>
          <w:sz w:val="24"/>
          <w:lang w:val="sv-SE"/>
        </w:rPr>
        <w:t xml:space="preserve">ang Negara/Daerah (Lembaran Negara Republik Indonesia Tahun 2007 Nomor </w:t>
      </w:r>
      <w:r w:rsidRPr="00D566D5">
        <w:rPr>
          <w:rFonts w:cs="Arial Narrow"/>
          <w:b w:val="0"/>
          <w:sz w:val="24"/>
          <w:lang w:val="id-ID"/>
        </w:rPr>
        <w:t xml:space="preserve">83, Tambahan Lembaran Negara </w:t>
      </w:r>
      <w:r w:rsidRPr="00D566D5">
        <w:rPr>
          <w:rFonts w:cs="Arial Narrow"/>
          <w:b w:val="0"/>
          <w:sz w:val="24"/>
        </w:rPr>
        <w:t>4738</w:t>
      </w:r>
      <w:r w:rsidRPr="00D566D5">
        <w:rPr>
          <w:rFonts w:cs="Arial Narrow"/>
          <w:b w:val="0"/>
          <w:sz w:val="24"/>
          <w:lang w:val="id-ID"/>
        </w:rPr>
        <w:t>);</w:t>
      </w:r>
      <w:r w:rsidRPr="00D566D5">
        <w:rPr>
          <w:rFonts w:cs="Arial Narrow"/>
          <w:b w:val="0"/>
          <w:sz w:val="24"/>
          <w:lang w:val="en-ID"/>
        </w:rPr>
        <w:t xml:space="preserve"> 2009 42 6322</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t xml:space="preserve">Peraturan Pemerintah </w:t>
      </w:r>
      <w:r w:rsidRPr="00D566D5">
        <w:rPr>
          <w:b w:val="0"/>
          <w:sz w:val="24"/>
          <w:lang w:val="it-IT"/>
        </w:rPr>
        <w:t>Republik Indonesia</w:t>
      </w:r>
      <w:r w:rsidRPr="00D566D5">
        <w:rPr>
          <w:rFonts w:cs="Arial Narrow"/>
          <w:b w:val="0"/>
          <w:sz w:val="24"/>
          <w:lang w:val="sv-SE"/>
        </w:rPr>
        <w:t xml:space="preserve"> Nomor 60 Tahun 2008 tentang Sistem Pengendalian Intern Pemerintah (Lembaran Negara Republik Indonesia Tahun 2008 Nomor 127, Tambahan Lembaran Negara Republik Indonesia Nomor 4890);</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lang w:val="sv-SE"/>
        </w:rPr>
        <w:lastRenderedPageBreak/>
        <w:t xml:space="preserve">Peraturan Pemerintah </w:t>
      </w:r>
      <w:r w:rsidRPr="00D566D5">
        <w:rPr>
          <w:b w:val="0"/>
          <w:sz w:val="24"/>
          <w:lang w:val="it-IT"/>
        </w:rPr>
        <w:t>Republik Indonesia</w:t>
      </w:r>
      <w:r w:rsidRPr="00D566D5">
        <w:rPr>
          <w:rFonts w:cs="Arial Narrow"/>
          <w:b w:val="0"/>
          <w:sz w:val="24"/>
          <w:lang w:val="sv-SE"/>
        </w:rPr>
        <w:t xml:space="preserve"> Nomor 71 Tahun 2010 tentang Standar Akuntansi Pemerintahan (Lembaran Negara Republik Indonesia Tahun 2010 Nomor 123, Tambahan Lembaran Negara Republik Indonesia Nomor 5165);</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Calibri"/>
          <w:b w:val="0"/>
          <w:sz w:val="24"/>
        </w:rPr>
        <w:t xml:space="preserve">Peraturan Pemerintah Republik Indonesia Nomor </w:t>
      </w:r>
      <w:r w:rsidRPr="00D566D5">
        <w:rPr>
          <w:rFonts w:cs="Calibri"/>
          <w:b w:val="0"/>
          <w:sz w:val="24"/>
          <w:lang w:val="en-ID"/>
        </w:rPr>
        <w:t>12</w:t>
      </w:r>
      <w:r w:rsidRPr="00D566D5">
        <w:rPr>
          <w:rFonts w:cs="Calibri"/>
          <w:b w:val="0"/>
          <w:sz w:val="24"/>
        </w:rPr>
        <w:t xml:space="preserve"> Tahun 20</w:t>
      </w:r>
      <w:r w:rsidRPr="00D566D5">
        <w:rPr>
          <w:rFonts w:cs="Calibri"/>
          <w:b w:val="0"/>
          <w:sz w:val="24"/>
          <w:lang w:val="en-ID"/>
        </w:rPr>
        <w:t>19</w:t>
      </w:r>
      <w:r w:rsidRPr="00D566D5">
        <w:rPr>
          <w:rFonts w:cs="Calibri"/>
          <w:b w:val="0"/>
          <w:sz w:val="24"/>
        </w:rPr>
        <w:t xml:space="preserve"> tentang Pengelolaan Keuangan Daerah (Lembaran Negara Republik Indonesia Tahun 20</w:t>
      </w:r>
      <w:r w:rsidRPr="00D566D5">
        <w:rPr>
          <w:rFonts w:cs="Calibri"/>
          <w:b w:val="0"/>
          <w:sz w:val="24"/>
          <w:lang w:val="en-ID"/>
        </w:rPr>
        <w:t>19</w:t>
      </w:r>
      <w:r w:rsidRPr="00D566D5">
        <w:rPr>
          <w:rFonts w:cs="Calibri"/>
          <w:b w:val="0"/>
          <w:sz w:val="24"/>
        </w:rPr>
        <w:t xml:space="preserve"> Nomor 4</w:t>
      </w:r>
      <w:r w:rsidRPr="00D566D5">
        <w:rPr>
          <w:rFonts w:cs="Calibri"/>
          <w:b w:val="0"/>
          <w:sz w:val="24"/>
          <w:lang w:val="en-ID"/>
        </w:rPr>
        <w:t>2</w:t>
      </w:r>
      <w:r w:rsidRPr="00D566D5">
        <w:rPr>
          <w:rFonts w:cs="Calibri"/>
          <w:b w:val="0"/>
          <w:sz w:val="24"/>
        </w:rPr>
        <w:t xml:space="preserve">, Tambahan Lembaran Negara Republik Indonesia Nomor </w:t>
      </w:r>
      <w:r w:rsidRPr="00D566D5">
        <w:rPr>
          <w:rFonts w:cs="Calibri"/>
          <w:b w:val="0"/>
          <w:sz w:val="24"/>
          <w:lang w:val="en-ID"/>
        </w:rPr>
        <w:t>6322</w:t>
      </w:r>
      <w:r w:rsidRPr="00D566D5">
        <w:rPr>
          <w:rFonts w:cs="Calibri"/>
          <w:b w:val="0"/>
          <w:sz w:val="24"/>
        </w:rPr>
        <w:t>);</w:t>
      </w:r>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rPr>
        <w:t xml:space="preserve">Peraturan Menteri Dalam Negeri </w:t>
      </w:r>
      <w:r w:rsidRPr="00D566D5">
        <w:rPr>
          <w:b w:val="0"/>
          <w:sz w:val="24"/>
          <w:lang w:val="it-IT"/>
        </w:rPr>
        <w:t>Republik Indonesia</w:t>
      </w:r>
      <w:r w:rsidRPr="00D566D5">
        <w:rPr>
          <w:rFonts w:cs="Arial Narrow"/>
          <w:b w:val="0"/>
          <w:sz w:val="24"/>
        </w:rPr>
        <w:t xml:space="preserve"> Nomor 64 Tahun 2013 tentang Penerapan Standar Akuntansi Pemerintahan Berbasis Akrual Pada Pemerintah Daerah (Berita Negara Republik Indonesia </w:t>
      </w:r>
      <w:r w:rsidRPr="00D566D5">
        <w:rPr>
          <w:b w:val="0"/>
          <w:sz w:val="24"/>
        </w:rPr>
        <w:t>Tahun 2013 Nomor 1425</w:t>
      </w:r>
      <w:r w:rsidRPr="00D566D5">
        <w:rPr>
          <w:rFonts w:cs="Arial Narrow"/>
          <w:b w:val="0"/>
          <w:sz w:val="24"/>
        </w:rPr>
        <w:t>);</w:t>
      </w:r>
    </w:p>
    <w:p w:rsidR="00D566D5" w:rsidRPr="00112F87"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rFonts w:cs="Arial Narrow"/>
          <w:b w:val="0"/>
          <w:sz w:val="24"/>
        </w:rPr>
        <w:t xml:space="preserve">Peraturan Menteri Dalam Negeri </w:t>
      </w:r>
      <w:r w:rsidRPr="00D566D5">
        <w:rPr>
          <w:b w:val="0"/>
          <w:sz w:val="24"/>
          <w:lang w:val="it-IT"/>
        </w:rPr>
        <w:t>Republik Indonesia</w:t>
      </w:r>
      <w:r w:rsidRPr="00D566D5">
        <w:rPr>
          <w:rFonts w:cs="Arial Narrow"/>
          <w:b w:val="0"/>
          <w:sz w:val="24"/>
        </w:rPr>
        <w:t xml:space="preserve"> Nomor 80 Tahun 2015 tentang Pembentukan Produk Hukum Daerah (Berita Negara Republik Indonesia </w:t>
      </w:r>
      <w:r w:rsidRPr="00D566D5">
        <w:rPr>
          <w:b w:val="0"/>
          <w:sz w:val="24"/>
        </w:rPr>
        <w:t xml:space="preserve">Tahun 2015 Nomor </w:t>
      </w:r>
      <w:r w:rsidRPr="00D566D5">
        <w:rPr>
          <w:b w:val="0"/>
          <w:sz w:val="24"/>
          <w:lang w:val="en-ID"/>
        </w:rPr>
        <w:t>2036</w:t>
      </w:r>
      <w:r w:rsidRPr="00D566D5">
        <w:rPr>
          <w:rFonts w:cs="Arial Narrow"/>
          <w:b w:val="0"/>
          <w:sz w:val="24"/>
        </w:rPr>
        <w:t xml:space="preserve">) sebagaimana telah diubah dengan Peraturan Menteri Dalam Negeri </w:t>
      </w:r>
      <w:r w:rsidRPr="00D566D5">
        <w:rPr>
          <w:b w:val="0"/>
          <w:sz w:val="24"/>
          <w:lang w:val="it-IT"/>
        </w:rPr>
        <w:t>Republik Indonesia</w:t>
      </w:r>
      <w:r w:rsidRPr="00D566D5">
        <w:rPr>
          <w:rFonts w:cs="Arial Narrow"/>
          <w:b w:val="0"/>
          <w:sz w:val="24"/>
        </w:rPr>
        <w:t xml:space="preserve"> Nomor 120 Tahun 2018 tentang Perubahan Atas Peraturan Menteri Dalam Negeri </w:t>
      </w:r>
      <w:r w:rsidRPr="00D566D5">
        <w:rPr>
          <w:b w:val="0"/>
          <w:sz w:val="24"/>
          <w:lang w:val="it-IT"/>
        </w:rPr>
        <w:t>Republik Indonesia</w:t>
      </w:r>
      <w:r w:rsidRPr="00D566D5">
        <w:rPr>
          <w:rFonts w:cs="Arial Narrow"/>
          <w:b w:val="0"/>
          <w:sz w:val="24"/>
        </w:rPr>
        <w:t xml:space="preserve"> Nomor 80 Tahun 2015 tentang Pembentukan Produk Hukum Daerah (Berita Negara Republik Indonesia </w:t>
      </w:r>
      <w:r w:rsidRPr="00D566D5">
        <w:rPr>
          <w:b w:val="0"/>
          <w:sz w:val="24"/>
        </w:rPr>
        <w:t xml:space="preserve">Tahun 2018 Nomor </w:t>
      </w:r>
      <w:r w:rsidRPr="00D566D5">
        <w:rPr>
          <w:b w:val="0"/>
          <w:sz w:val="24"/>
          <w:lang w:val="en-ID"/>
        </w:rPr>
        <w:t>157</w:t>
      </w:r>
      <w:r w:rsidRPr="00D566D5">
        <w:rPr>
          <w:rFonts w:cs="Arial Narrow"/>
          <w:b w:val="0"/>
          <w:sz w:val="24"/>
        </w:rPr>
        <w:t>);</w:t>
      </w:r>
    </w:p>
    <w:p w:rsidR="00112F87" w:rsidRPr="00112F87" w:rsidRDefault="00112F87"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bookmarkStart w:id="0" w:name="_GoBack"/>
      <w:r w:rsidRPr="00112F87">
        <w:rPr>
          <w:b w:val="0"/>
          <w:sz w:val="24"/>
        </w:rPr>
        <w:t xml:space="preserve">Peraturan Menteri Dalam Negeri </w:t>
      </w:r>
      <w:r w:rsidRPr="00112F87">
        <w:rPr>
          <w:b w:val="0"/>
          <w:sz w:val="24"/>
          <w:lang w:val="id-ID"/>
        </w:rPr>
        <w:t xml:space="preserve">Republik Indonesia </w:t>
      </w:r>
      <w:r w:rsidRPr="00112F87">
        <w:rPr>
          <w:b w:val="0"/>
          <w:sz w:val="24"/>
        </w:rPr>
        <w:t>Nomor 77 Tahun 2020 tentang Pedoman Teknis Pengelolaan Keuangan Daerah</w:t>
      </w:r>
      <w:r w:rsidRPr="00112F87">
        <w:rPr>
          <w:b w:val="0"/>
          <w:sz w:val="24"/>
          <w:lang w:val="id-ID"/>
        </w:rPr>
        <w:t xml:space="preserve"> (Berita Negara Republik Indonesia Tahun 20</w:t>
      </w:r>
      <w:r w:rsidRPr="00112F87">
        <w:rPr>
          <w:b w:val="0"/>
          <w:sz w:val="24"/>
          <w:lang w:val="en-ID"/>
        </w:rPr>
        <w:t>20</w:t>
      </w:r>
      <w:r w:rsidRPr="00112F87">
        <w:rPr>
          <w:b w:val="0"/>
          <w:sz w:val="24"/>
          <w:lang w:val="id-ID"/>
        </w:rPr>
        <w:t xml:space="preserve"> Nomor </w:t>
      </w:r>
      <w:r w:rsidRPr="00112F87">
        <w:rPr>
          <w:b w:val="0"/>
          <w:sz w:val="24"/>
          <w:lang w:val="en-ID"/>
        </w:rPr>
        <w:t>1781</w:t>
      </w:r>
      <w:r w:rsidRPr="00112F87">
        <w:rPr>
          <w:b w:val="0"/>
          <w:sz w:val="24"/>
          <w:lang w:val="id-ID"/>
        </w:rPr>
        <w:t>)</w:t>
      </w:r>
      <w:r w:rsidRPr="00112F87">
        <w:rPr>
          <w:b w:val="0"/>
          <w:sz w:val="24"/>
        </w:rPr>
        <w:t>;</w:t>
      </w:r>
      <w:bookmarkEnd w:id="0"/>
    </w:p>
    <w:p w:rsidR="00D566D5" w:rsidRPr="00D566D5" w:rsidRDefault="00D566D5" w:rsidP="00823EA4">
      <w:pPr>
        <w:pStyle w:val="BodyTextIndent"/>
        <w:widowControl/>
        <w:numPr>
          <w:ilvl w:val="0"/>
          <w:numId w:val="1"/>
        </w:numPr>
        <w:shd w:val="clear" w:color="auto" w:fill="auto"/>
        <w:tabs>
          <w:tab w:val="clear" w:pos="1800"/>
          <w:tab w:val="left" w:pos="2268"/>
        </w:tabs>
        <w:autoSpaceDE/>
        <w:autoSpaceDN/>
        <w:adjustRightInd/>
        <w:spacing w:before="60" w:after="120" w:line="276" w:lineRule="auto"/>
        <w:ind w:left="2268" w:hanging="450"/>
        <w:rPr>
          <w:b w:val="0"/>
          <w:sz w:val="24"/>
          <w:lang w:val="it-IT"/>
        </w:rPr>
      </w:pPr>
      <w:r w:rsidRPr="00D566D5">
        <w:rPr>
          <w:b w:val="0"/>
          <w:sz w:val="24"/>
        </w:rPr>
        <w:t xml:space="preserve">Peraturan Daerah </w:t>
      </w:r>
      <w:r w:rsidRPr="00D566D5">
        <w:rPr>
          <w:b w:val="0"/>
          <w:sz w:val="24"/>
          <w:lang w:val="en-ID"/>
        </w:rPr>
        <w:t xml:space="preserve">Kabupaten Jeneponto </w:t>
      </w:r>
      <w:r w:rsidRPr="00D566D5">
        <w:rPr>
          <w:b w:val="0"/>
          <w:sz w:val="24"/>
        </w:rPr>
        <w:t>Nomor 17 Tahun 2006 tentang Pokok-Pokok Pengelolaan Keuangan Daerah (Lembaran Daerah Kabupaten Jeneponto Tahun 2006 Nomor 165).</w:t>
      </w:r>
    </w:p>
    <w:p w:rsidR="00D566D5" w:rsidRPr="00D566D5" w:rsidRDefault="00D566D5" w:rsidP="00823EA4">
      <w:pPr>
        <w:pStyle w:val="BodyTextIndent"/>
        <w:widowControl/>
        <w:shd w:val="clear" w:color="auto" w:fill="auto"/>
        <w:tabs>
          <w:tab w:val="clear" w:pos="1800"/>
          <w:tab w:val="left" w:pos="2268"/>
        </w:tabs>
        <w:autoSpaceDE/>
        <w:autoSpaceDN/>
        <w:adjustRightInd/>
        <w:spacing w:before="60" w:after="60" w:line="276" w:lineRule="auto"/>
        <w:rPr>
          <w:b w:val="0"/>
          <w:sz w:val="24"/>
        </w:rPr>
      </w:pPr>
    </w:p>
    <w:p w:rsidR="00D566D5" w:rsidRPr="00244F77" w:rsidRDefault="00D566D5" w:rsidP="00823EA4">
      <w:pPr>
        <w:tabs>
          <w:tab w:val="left" w:pos="1767"/>
          <w:tab w:val="left" w:pos="2223"/>
        </w:tabs>
        <w:spacing w:line="276" w:lineRule="auto"/>
        <w:jc w:val="center"/>
        <w:rPr>
          <w:rFonts w:cs="Arial Narrow"/>
          <w:b/>
          <w:bCs w:val="0"/>
          <w:lang w:val="es-ES"/>
        </w:rPr>
      </w:pPr>
      <w:proofErr w:type="gramStart"/>
      <w:r w:rsidRPr="00244F77">
        <w:rPr>
          <w:rFonts w:cs="Arial Narrow"/>
          <w:b/>
          <w:bCs w:val="0"/>
          <w:lang w:val="es-ES"/>
        </w:rPr>
        <w:t>MEMUTUSKAN :</w:t>
      </w:r>
      <w:proofErr w:type="gramEnd"/>
    </w:p>
    <w:p w:rsidR="00D566D5" w:rsidRPr="00D566D5" w:rsidRDefault="00D566D5" w:rsidP="00823EA4">
      <w:pPr>
        <w:tabs>
          <w:tab w:val="left" w:pos="1767"/>
          <w:tab w:val="left" w:pos="2223"/>
        </w:tabs>
        <w:spacing w:line="276" w:lineRule="auto"/>
        <w:jc w:val="center"/>
        <w:rPr>
          <w:rFonts w:cs="Arial Narrow"/>
          <w:bCs w:val="0"/>
          <w:lang w:val="id-ID"/>
        </w:rPr>
      </w:pPr>
    </w:p>
    <w:p w:rsidR="00D566D5" w:rsidRPr="00D566D5" w:rsidRDefault="00D566D5" w:rsidP="00823EA4">
      <w:pPr>
        <w:tabs>
          <w:tab w:val="left" w:pos="1985"/>
          <w:tab w:val="left" w:pos="2223"/>
        </w:tabs>
        <w:spacing w:before="120" w:after="120" w:line="276" w:lineRule="auto"/>
        <w:ind w:left="2223" w:hanging="2223"/>
        <w:jc w:val="both"/>
        <w:rPr>
          <w:rFonts w:cs="Arial Narrow"/>
          <w:lang w:val="es-ES"/>
        </w:rPr>
      </w:pPr>
      <w:r w:rsidRPr="00D566D5">
        <w:rPr>
          <w:rFonts w:cs="Arial Narrow"/>
          <w:lang w:val="es-ES"/>
        </w:rPr>
        <w:t xml:space="preserve">Menetapkan </w:t>
      </w:r>
      <w:r w:rsidRPr="00D566D5">
        <w:rPr>
          <w:rFonts w:cs="Arial Narrow"/>
          <w:lang w:val="es-ES"/>
        </w:rPr>
        <w:tab/>
        <w:t>:</w:t>
      </w:r>
      <w:r w:rsidRPr="00D566D5">
        <w:rPr>
          <w:rFonts w:cs="Arial Narrow"/>
          <w:lang w:val="es-ES"/>
        </w:rPr>
        <w:tab/>
      </w:r>
      <w:r w:rsidRPr="00244F77">
        <w:rPr>
          <w:rFonts w:cs="Arial Narrow"/>
          <w:b/>
          <w:bCs w:val="0"/>
          <w:lang w:val="es-ES"/>
        </w:rPr>
        <w:t xml:space="preserve">PERATURAN BUPATI TENTANG </w:t>
      </w:r>
      <w:r w:rsidRPr="00244F77">
        <w:rPr>
          <w:rFonts w:cs="Arial Narrow"/>
          <w:b/>
        </w:rPr>
        <w:t xml:space="preserve">TATACARA PENYELESAIAN DAN PENGHAPUSAN UTANG DAERAH </w:t>
      </w:r>
    </w:p>
    <w:p w:rsidR="00D566D5" w:rsidRDefault="00D566D5" w:rsidP="00823EA4">
      <w:pPr>
        <w:spacing w:line="276" w:lineRule="auto"/>
        <w:jc w:val="center"/>
        <w:rPr>
          <w:rFonts w:cs="Arial Narrow"/>
          <w:bCs w:val="0"/>
          <w:lang w:val="es-ES"/>
        </w:rPr>
      </w:pPr>
    </w:p>
    <w:p w:rsidR="00244F77" w:rsidRPr="00D566D5" w:rsidRDefault="00244F77" w:rsidP="00823EA4">
      <w:pPr>
        <w:spacing w:line="276" w:lineRule="auto"/>
        <w:jc w:val="center"/>
        <w:rPr>
          <w:rFonts w:cs="Arial Narrow"/>
          <w:bCs w:val="0"/>
          <w:lang w:val="es-ES"/>
        </w:rPr>
      </w:pPr>
    </w:p>
    <w:p w:rsidR="00D566D5" w:rsidRPr="00244F77" w:rsidRDefault="00D566D5" w:rsidP="00823EA4">
      <w:pPr>
        <w:spacing w:line="276" w:lineRule="auto"/>
        <w:jc w:val="center"/>
        <w:rPr>
          <w:rFonts w:cs="Arial Narrow"/>
          <w:b/>
          <w:bCs w:val="0"/>
          <w:lang w:val="es-ES"/>
        </w:rPr>
      </w:pPr>
      <w:r w:rsidRPr="00244F77">
        <w:rPr>
          <w:rFonts w:cs="Arial Narrow"/>
          <w:b/>
          <w:bCs w:val="0"/>
          <w:lang w:val="es-ES"/>
        </w:rPr>
        <w:t>BAB I</w:t>
      </w:r>
    </w:p>
    <w:p w:rsidR="00D566D5" w:rsidRPr="00244F77" w:rsidRDefault="00D566D5" w:rsidP="00823EA4">
      <w:pPr>
        <w:spacing w:line="276" w:lineRule="auto"/>
        <w:jc w:val="center"/>
        <w:rPr>
          <w:rFonts w:cs="Arial Narrow"/>
          <w:b/>
          <w:bCs w:val="0"/>
          <w:lang w:val="es-ES"/>
        </w:rPr>
      </w:pPr>
      <w:r w:rsidRPr="00244F77">
        <w:rPr>
          <w:rFonts w:cs="Arial Narrow"/>
          <w:b/>
          <w:bCs w:val="0"/>
          <w:lang w:val="es-ES"/>
        </w:rPr>
        <w:t>KETENTUAN UMUM</w:t>
      </w:r>
    </w:p>
    <w:p w:rsidR="00D566D5" w:rsidRPr="00D566D5" w:rsidRDefault="00D566D5" w:rsidP="00823EA4">
      <w:pPr>
        <w:spacing w:line="276" w:lineRule="auto"/>
        <w:jc w:val="center"/>
        <w:rPr>
          <w:rFonts w:cs="Arial Narrow"/>
          <w:lang w:val="fi-FI"/>
        </w:rPr>
      </w:pPr>
      <w:r w:rsidRPr="00D566D5">
        <w:rPr>
          <w:rFonts w:cs="Arial Narrow"/>
          <w:lang w:val="fi-FI"/>
        </w:rPr>
        <w:t>Pasal 1</w:t>
      </w:r>
    </w:p>
    <w:p w:rsidR="00D566D5" w:rsidRPr="00D566D5" w:rsidRDefault="00D566D5" w:rsidP="00823EA4">
      <w:pPr>
        <w:spacing w:line="276" w:lineRule="auto"/>
        <w:jc w:val="center"/>
        <w:rPr>
          <w:rFonts w:cs="Arial Narrow"/>
          <w:bCs w:val="0"/>
          <w:lang w:val="fi-FI"/>
        </w:rPr>
      </w:pPr>
    </w:p>
    <w:p w:rsidR="00D566D5" w:rsidRPr="00D566D5" w:rsidRDefault="00D566D5" w:rsidP="00823EA4">
      <w:pPr>
        <w:spacing w:before="120" w:after="120" w:line="276" w:lineRule="auto"/>
        <w:jc w:val="both"/>
        <w:rPr>
          <w:rFonts w:cs="Arial Narrow"/>
          <w:bCs w:val="0"/>
          <w:lang w:val="fi-FI"/>
        </w:rPr>
      </w:pPr>
      <w:r w:rsidRPr="00D566D5">
        <w:rPr>
          <w:rFonts w:cs="Arial Narrow"/>
          <w:bCs w:val="0"/>
          <w:lang w:val="fi-FI"/>
        </w:rPr>
        <w:t>Dalam Peraturan Bupati ini yang dimaksud dengan :</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rPr>
          <w:lang w:val="en-ID"/>
        </w:rPr>
        <w:t>Daerah adalah Kabupaten Jeneponto.</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 xml:space="preserve">Pemerintah Daerah adalah </w:t>
      </w:r>
      <w:r w:rsidRPr="00D566D5">
        <w:rPr>
          <w:lang w:val="en-ID"/>
        </w:rPr>
        <w:t>Bupati</w:t>
      </w:r>
      <w:r w:rsidRPr="00D566D5">
        <w:t xml:space="preserve"> sebagai unsur penyelenggara Pemerintahan Daerah yang memimpin pelaksanaan urusan pemerintahan yang menjadi kewenangan daerah otonom.</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Bupati adalah Bupati Kabupaten Jeneponto.</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lastRenderedPageBreak/>
        <w:t xml:space="preserve">Perangkat Daerah </w:t>
      </w:r>
      <w:r w:rsidRPr="00D566D5">
        <w:rPr>
          <w:lang w:val="en-ID"/>
        </w:rPr>
        <w:t xml:space="preserve">yang </w:t>
      </w:r>
      <w:r w:rsidRPr="00D566D5">
        <w:t>selanjutnya disingkat PD adalah perangkat daerah pada Kabupaten Jeneponto selaku pengguna anggaran/pengguna barang.</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Badan Pengelolaan Keuangan dan Asset Daerah yang selanjutnya di singkat BPKAD adalah Badan Pengelolaan Keuangan dan Asset Daerah Kabupaten Jeneponto.</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 xml:space="preserve">Keuangan Daerah adalah semua hak dan kewajiban </w:t>
      </w:r>
      <w:r w:rsidRPr="00D566D5">
        <w:rPr>
          <w:lang w:val="en-ID"/>
        </w:rPr>
        <w:t>daerah</w:t>
      </w:r>
      <w:r w:rsidRPr="00D566D5">
        <w:t xml:space="preserve"> dalam rangka penyelenggaraan pemerintahan daerah yang dapat dinilai dengan uang termasuk didalamnya segala bentuk kekayaan yang berhubungan dengan hak dan kewajiban </w:t>
      </w:r>
      <w:r w:rsidRPr="00D566D5">
        <w:rPr>
          <w:lang w:val="en-ID"/>
        </w:rPr>
        <w:t>Daerah</w:t>
      </w:r>
      <w:r w:rsidRPr="00D566D5">
        <w:t xml:space="preserve">. </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Pengelolaan Keuangan Daerah adalah keseluruhan kegiatan yang meliputi perencanaan, pelaksanaan, penatausahaan, pelaporan, pertanggung jawaban, dan pengawasan keuangan daerah.</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 xml:space="preserve">Anggaran Pendapatan dan Belanja Daerah, </w:t>
      </w:r>
      <w:r w:rsidRPr="00D566D5">
        <w:rPr>
          <w:lang w:val="en-ID"/>
        </w:rPr>
        <w:t xml:space="preserve">yang </w:t>
      </w:r>
      <w:r w:rsidRPr="00D566D5">
        <w:t>selanjutnya disingkat APBD, adalah rencana keuangan tahunan pemerintah daerah yang dibahas dan disetujui bersama oleh pemerintah daerah dan DPRD yang ditetapkan dengan peraturan daerah.</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Satuan Kerja Pengelola Keuangan Daerah, selanjutnya disingkat SKPKD adalah adalah perangkat daerah pada Kabupaten Jeneponto selaku pengguna anggaran/pengguna barang, yang juga melaksanakan pengelolaan keuangan daerah</w:t>
      </w:r>
      <w:r w:rsidRPr="00D566D5">
        <w:rPr>
          <w:rFonts w:cs="Arial Narrow"/>
          <w:lang w:val="it-IT"/>
        </w:rPr>
        <w:t>.</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rPr>
          <w:color w:val="auto"/>
        </w:rPr>
      </w:pPr>
      <w:r w:rsidRPr="00D566D5">
        <w:rPr>
          <w:rFonts w:cs="Arial Narrow"/>
          <w:color w:val="auto"/>
        </w:rPr>
        <w:t xml:space="preserve">Entitas pelaporan </w:t>
      </w:r>
      <w:r w:rsidRPr="00D566D5">
        <w:rPr>
          <w:rFonts w:cs="Arial Narrow"/>
          <w:color w:val="auto"/>
          <w:lang w:val="id-ID"/>
        </w:rPr>
        <w:t>adalah</w:t>
      </w:r>
      <w:r w:rsidRPr="00D566D5">
        <w:rPr>
          <w:rFonts w:cs="Arial Narrow"/>
          <w:color w:val="auto"/>
        </w:rPr>
        <w:t xml:space="preserve"> pemerintah daerah yang terdiri dari</w:t>
      </w:r>
      <w:r w:rsidRPr="00D566D5">
        <w:rPr>
          <w:rFonts w:cs="Arial Narrow"/>
          <w:color w:val="auto"/>
          <w:lang w:val="id-ID"/>
        </w:rPr>
        <w:t xml:space="preserve"> </w:t>
      </w:r>
      <w:r w:rsidRPr="00D566D5">
        <w:rPr>
          <w:rFonts w:cs="Arial Narrow"/>
          <w:color w:val="auto"/>
        </w:rPr>
        <w:t>satu atau lebih entitas akuntansi yang menurut ketentuan peraturan perundang-undangan wajib menyajikan laporan  pertanggungjawaban, berupa laporan</w:t>
      </w:r>
      <w:r w:rsidRPr="00D566D5">
        <w:rPr>
          <w:rFonts w:cs="Arial Narrow"/>
          <w:color w:val="auto"/>
          <w:lang w:val="id-ID"/>
        </w:rPr>
        <w:t xml:space="preserve"> </w:t>
      </w:r>
      <w:r w:rsidRPr="00D566D5">
        <w:rPr>
          <w:rFonts w:cs="Arial Narrow"/>
          <w:color w:val="auto"/>
        </w:rPr>
        <w:t>pelaksanaan anggaran dan laporan keuangan yang bertujuan umum</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rPr>
          <w:rFonts w:cs="Times New Roman"/>
          <w:lang w:val="en-ID"/>
        </w:rPr>
      </w:pPr>
      <w:r w:rsidRPr="00D566D5">
        <w:t xml:space="preserve">Pejabat Pengelola Keuangan Daerah yang selanjutnya disingkat PPKD adalah kepala satuan kerja pengelola keuangan daerah yang selanjutnya disebut dengan. </w:t>
      </w:r>
      <w:proofErr w:type="gramStart"/>
      <w:r w:rsidRPr="00D566D5">
        <w:t>kepala</w:t>
      </w:r>
      <w:proofErr w:type="gramEnd"/>
      <w:r w:rsidRPr="00D566D5">
        <w:t xml:space="preserve"> SKPKD yang mempunyai tugas melaksanakan pengelolaan APBD dan bertindak sebagai bendahara umum daerah. </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Bendahara Umum Daerah yang selanjutnya disingkat BUD adalah PPKD yang bertindak dalam kapasitas sebagai bendahara umum daerah.</w:t>
      </w:r>
    </w:p>
    <w:p w:rsidR="00D566D5" w:rsidRPr="00D566D5" w:rsidRDefault="00D566D5" w:rsidP="00823EA4">
      <w:pPr>
        <w:pStyle w:val="NormalWeb"/>
        <w:numPr>
          <w:ilvl w:val="0"/>
          <w:numId w:val="2"/>
        </w:numPr>
        <w:tabs>
          <w:tab w:val="clear" w:pos="2700"/>
        </w:tabs>
        <w:spacing w:line="276" w:lineRule="auto"/>
        <w:ind w:left="567" w:hanging="567"/>
        <w:jc w:val="both"/>
        <w:rPr>
          <w:rFonts w:ascii="Bookman Old Style" w:hAnsi="Bookman Old Style"/>
          <w:b w:val="0"/>
        </w:rPr>
      </w:pPr>
      <w:r w:rsidRPr="00D566D5">
        <w:rPr>
          <w:rFonts w:ascii="Bookman Old Style" w:hAnsi="Bookman Old Style"/>
          <w:b w:val="0"/>
        </w:rPr>
        <w:t>Pejabat Penatausahaan Keuangan P</w:t>
      </w:r>
      <w:r w:rsidR="00244F77">
        <w:rPr>
          <w:rFonts w:ascii="Bookman Old Style" w:hAnsi="Bookman Old Style"/>
          <w:b w:val="0"/>
        </w:rPr>
        <w:t xml:space="preserve">erangkat </w:t>
      </w:r>
      <w:r w:rsidRPr="00D566D5">
        <w:rPr>
          <w:rFonts w:ascii="Bookman Old Style" w:hAnsi="Bookman Old Style"/>
          <w:b w:val="0"/>
        </w:rPr>
        <w:t>D</w:t>
      </w:r>
      <w:r w:rsidR="00244F77">
        <w:rPr>
          <w:rFonts w:ascii="Bookman Old Style" w:hAnsi="Bookman Old Style"/>
          <w:b w:val="0"/>
        </w:rPr>
        <w:t>aerah</w:t>
      </w:r>
      <w:r w:rsidRPr="00D566D5">
        <w:rPr>
          <w:rFonts w:ascii="Bookman Old Style" w:hAnsi="Bookman Old Style"/>
          <w:b w:val="0"/>
        </w:rPr>
        <w:t xml:space="preserve"> yang selanjutnya disingkat PPK-PD adalah pejabat yang melaksanakan fungsi tata usaha keuangan pada PD. </w:t>
      </w:r>
    </w:p>
    <w:p w:rsidR="00D566D5" w:rsidRPr="00D566D5" w:rsidRDefault="00D566D5" w:rsidP="00823EA4">
      <w:pPr>
        <w:pStyle w:val="NormalWeb"/>
        <w:numPr>
          <w:ilvl w:val="0"/>
          <w:numId w:val="2"/>
        </w:numPr>
        <w:tabs>
          <w:tab w:val="clear" w:pos="2700"/>
        </w:tabs>
        <w:spacing w:line="276" w:lineRule="auto"/>
        <w:ind w:left="567" w:hanging="567"/>
        <w:jc w:val="both"/>
        <w:rPr>
          <w:rFonts w:ascii="Bookman Old Style" w:hAnsi="Bookman Old Style"/>
          <w:b w:val="0"/>
        </w:rPr>
      </w:pPr>
      <w:r w:rsidRPr="00D566D5">
        <w:rPr>
          <w:rFonts w:ascii="Bookman Old Style" w:hAnsi="Bookman Old Style"/>
          <w:b w:val="0"/>
        </w:rPr>
        <w:t xml:space="preserve">Pejabat Pelaksana Teknis Kegiatan yang selanjutnya disingkat PPTK adalah pejabat pada unit kerja PD yang melaksanakan satu atau beberapa kegiatan dari suatu program sesuai dengan bidang tugasnya. </w:t>
      </w:r>
    </w:p>
    <w:p w:rsidR="00D566D5" w:rsidRPr="00D566D5" w:rsidRDefault="00D566D5" w:rsidP="00823EA4">
      <w:pPr>
        <w:pStyle w:val="NormalWeb"/>
        <w:numPr>
          <w:ilvl w:val="0"/>
          <w:numId w:val="2"/>
        </w:numPr>
        <w:tabs>
          <w:tab w:val="clear" w:pos="2700"/>
        </w:tabs>
        <w:spacing w:line="276" w:lineRule="auto"/>
        <w:ind w:left="567" w:hanging="567"/>
        <w:jc w:val="both"/>
        <w:rPr>
          <w:rFonts w:ascii="Bookman Old Style" w:hAnsi="Bookman Old Style"/>
          <w:b w:val="0"/>
        </w:rPr>
      </w:pPr>
      <w:r w:rsidRPr="00D566D5">
        <w:rPr>
          <w:rFonts w:ascii="Bookman Old Style" w:hAnsi="Bookman Old Style"/>
          <w:b w:val="0"/>
        </w:rPr>
        <w:t>Utang Daerah adalah kewajiban yang harus dibayar Pemerintah  Daerah dan/atau kewajiban Pemerintah Daerah yang dapat dinilai dengan uang atau berdasarkan peraturan perundang-undangan, perjanjian/kontrak atau berdasarkan  sebab  lainnya  yang</w:t>
      </w:r>
      <w:r w:rsidRPr="00D566D5">
        <w:rPr>
          <w:rFonts w:ascii="Bookman Old Style" w:hAnsi="Bookman Old Style"/>
          <w:b w:val="0"/>
          <w:spacing w:val="-29"/>
        </w:rPr>
        <w:t xml:space="preserve"> </w:t>
      </w:r>
      <w:r w:rsidRPr="00D566D5">
        <w:rPr>
          <w:rFonts w:ascii="Bookman Old Style" w:hAnsi="Bookman Old Style"/>
          <w:b w:val="0"/>
        </w:rPr>
        <w:t>sah;</w:t>
      </w:r>
    </w:p>
    <w:p w:rsidR="00D566D5" w:rsidRPr="00D566D5" w:rsidRDefault="00D566D5" w:rsidP="00823EA4">
      <w:pPr>
        <w:pStyle w:val="NormalWeb"/>
        <w:numPr>
          <w:ilvl w:val="0"/>
          <w:numId w:val="2"/>
        </w:numPr>
        <w:tabs>
          <w:tab w:val="clear" w:pos="2700"/>
        </w:tabs>
        <w:spacing w:line="276" w:lineRule="auto"/>
        <w:ind w:left="567" w:hanging="567"/>
        <w:jc w:val="both"/>
        <w:rPr>
          <w:rFonts w:ascii="Bookman Old Style" w:hAnsi="Bookman Old Style"/>
          <w:b w:val="0"/>
        </w:rPr>
      </w:pPr>
      <w:r w:rsidRPr="00D566D5">
        <w:rPr>
          <w:rFonts w:ascii="Bookman Old Style" w:hAnsi="Bookman Old Style"/>
          <w:b w:val="0"/>
        </w:rPr>
        <w:t>Utang Pihak Ketiga (</w:t>
      </w:r>
      <w:r w:rsidRPr="00D566D5">
        <w:rPr>
          <w:rFonts w:ascii="Bookman Old Style" w:hAnsi="Bookman Old Style"/>
          <w:b w:val="0"/>
          <w:i/>
          <w:iCs/>
        </w:rPr>
        <w:t>Account</w:t>
      </w:r>
      <w:r w:rsidRPr="00D566D5">
        <w:rPr>
          <w:rFonts w:ascii="Bookman Old Style" w:hAnsi="Bookman Old Style"/>
          <w:b w:val="0"/>
        </w:rPr>
        <w:t xml:space="preserve"> </w:t>
      </w:r>
      <w:r w:rsidRPr="00D566D5">
        <w:rPr>
          <w:rFonts w:ascii="Bookman Old Style" w:hAnsi="Bookman Old Style"/>
          <w:b w:val="0"/>
          <w:i/>
        </w:rPr>
        <w:t xml:space="preserve">Payable) </w:t>
      </w:r>
      <w:r w:rsidRPr="00D566D5">
        <w:rPr>
          <w:rFonts w:ascii="Bookman Old Style" w:hAnsi="Bookman Old Style"/>
          <w:b w:val="0"/>
        </w:rPr>
        <w:t>adalah kewajiban  yang  harus  dibayar oleh Perangkat Daerah kepada pihak ketiga berdasarkan perjanjian/kontrak pengadaan barang/jasa yang  sampai  dengan  tanggal  pelaporan  keuangan belum dibayar;</w:t>
      </w:r>
    </w:p>
    <w:p w:rsidR="00D566D5" w:rsidRPr="00D566D5" w:rsidRDefault="00D566D5" w:rsidP="00823EA4">
      <w:pPr>
        <w:pStyle w:val="NormalWeb"/>
        <w:numPr>
          <w:ilvl w:val="0"/>
          <w:numId w:val="2"/>
        </w:numPr>
        <w:tabs>
          <w:tab w:val="clear" w:pos="2700"/>
        </w:tabs>
        <w:spacing w:line="276" w:lineRule="auto"/>
        <w:ind w:left="567" w:hanging="567"/>
        <w:jc w:val="both"/>
        <w:rPr>
          <w:rFonts w:ascii="Bookman Old Style" w:hAnsi="Bookman Old Style"/>
          <w:b w:val="0"/>
        </w:rPr>
      </w:pPr>
      <w:r w:rsidRPr="00D566D5">
        <w:rPr>
          <w:rFonts w:ascii="Bookman Old Style" w:hAnsi="Bookman Old Style"/>
          <w:b w:val="0"/>
        </w:rPr>
        <w:t>Utang Beban adalah kewajiban yang harus dibayar secara rutin oleh Perangkat Daerah Kepada Pihak Ketiga berdasarkan surat penagihan yang sampai dengan tanggal pelaporan keuangan belum dibayar;</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lastRenderedPageBreak/>
        <w:t>Utang Lainnya adalah kewajiban dalam jangka pendek yang harus dibayar diluar utang pegawai, utang pihak ketiga dan utang beban</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 xml:space="preserve">Tanggal Pelaporan Keuangan adalah tanggal hari terakhir dari suatu periode laporan keuangan yaitu pertanggal 31 Desember </w:t>
      </w:r>
      <w:proofErr w:type="gramStart"/>
      <w:r w:rsidRPr="00D566D5">
        <w:t>untuk  pelaporan</w:t>
      </w:r>
      <w:proofErr w:type="gramEnd"/>
      <w:r w:rsidRPr="00D566D5">
        <w:t xml:space="preserve">  keuangan akhir  tahun anggaran.</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Dokumen Pelaksanaan Anggaran Perangkat Daerah yang selanjutnya disingkat DPA- Perangkat Daerah adalah dokumen yang memuat pendapatan dan belanja  yang digunakan  sebagai dasar  pelaksanaan  anggaran  oleh pengguna anggaran;</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Dokumen Pelaksanaan Perubahan Anggaran Perangkat Daerah yang selanjutnya</w:t>
      </w:r>
      <w:r w:rsidRPr="00D566D5">
        <w:rPr>
          <w:spacing w:val="-30"/>
        </w:rPr>
        <w:t xml:space="preserve"> </w:t>
      </w:r>
      <w:r w:rsidRPr="00D566D5">
        <w:t>disebut</w:t>
      </w:r>
      <w:r w:rsidRPr="00D566D5">
        <w:rPr>
          <w:spacing w:val="-26"/>
        </w:rPr>
        <w:t xml:space="preserve"> </w:t>
      </w:r>
      <w:r w:rsidRPr="00D566D5">
        <w:t>DPA-</w:t>
      </w:r>
      <w:r w:rsidRPr="00D566D5">
        <w:rPr>
          <w:spacing w:val="-31"/>
        </w:rPr>
        <w:t xml:space="preserve"> </w:t>
      </w:r>
      <w:r w:rsidRPr="00D566D5">
        <w:t>Perangkat</w:t>
      </w:r>
      <w:r w:rsidRPr="00D566D5">
        <w:rPr>
          <w:spacing w:val="-24"/>
        </w:rPr>
        <w:t xml:space="preserve"> </w:t>
      </w:r>
      <w:r w:rsidRPr="00D566D5">
        <w:t>Daerah</w:t>
      </w:r>
      <w:r w:rsidRPr="00D566D5">
        <w:rPr>
          <w:spacing w:val="-28"/>
        </w:rPr>
        <w:t xml:space="preserve"> </w:t>
      </w:r>
      <w:r w:rsidRPr="00D566D5">
        <w:t>Perubahan</w:t>
      </w:r>
      <w:r w:rsidRPr="00D566D5">
        <w:rPr>
          <w:spacing w:val="-25"/>
        </w:rPr>
        <w:t xml:space="preserve"> </w:t>
      </w:r>
      <w:r w:rsidRPr="00D566D5">
        <w:t>adalah</w:t>
      </w:r>
      <w:r w:rsidRPr="00D566D5">
        <w:rPr>
          <w:spacing w:val="-27"/>
        </w:rPr>
        <w:t xml:space="preserve"> </w:t>
      </w:r>
      <w:r w:rsidRPr="00D566D5">
        <w:t>dokumen</w:t>
      </w:r>
      <w:r w:rsidRPr="00D566D5">
        <w:rPr>
          <w:spacing w:val="-27"/>
        </w:rPr>
        <w:t xml:space="preserve"> </w:t>
      </w:r>
      <w:r w:rsidRPr="00D566D5">
        <w:t xml:space="preserve">yang memuat perubahan pendapatan dan belanja yang digunakan sebagai dasar </w:t>
      </w:r>
      <w:r w:rsidRPr="00D566D5">
        <w:rPr>
          <w:w w:val="95"/>
          <w:position w:val="1"/>
        </w:rPr>
        <w:t>pelaksanaan</w:t>
      </w:r>
      <w:r w:rsidRPr="00D566D5">
        <w:rPr>
          <w:spacing w:val="-19"/>
          <w:w w:val="95"/>
          <w:position w:val="1"/>
        </w:rPr>
        <w:t xml:space="preserve"> </w:t>
      </w:r>
      <w:r w:rsidRPr="00D566D5">
        <w:rPr>
          <w:w w:val="95"/>
          <w:position w:val="1"/>
        </w:rPr>
        <w:t>perubahan</w:t>
      </w:r>
      <w:r w:rsidRPr="00D566D5">
        <w:rPr>
          <w:spacing w:val="-23"/>
          <w:w w:val="95"/>
          <w:position w:val="1"/>
        </w:rPr>
        <w:t xml:space="preserve"> </w:t>
      </w:r>
      <w:r w:rsidRPr="00D566D5">
        <w:rPr>
          <w:spacing w:val="-3"/>
          <w:w w:val="95"/>
        </w:rPr>
        <w:t>anggaran</w:t>
      </w:r>
      <w:r w:rsidRPr="00D566D5">
        <w:rPr>
          <w:spacing w:val="-41"/>
          <w:w w:val="95"/>
          <w:position w:val="1"/>
        </w:rPr>
        <w:t xml:space="preserve"> </w:t>
      </w:r>
      <w:r w:rsidRPr="00D566D5">
        <w:rPr>
          <w:w w:val="95"/>
          <w:position w:val="1"/>
        </w:rPr>
        <w:t>oleh</w:t>
      </w:r>
      <w:r w:rsidRPr="00D566D5">
        <w:rPr>
          <w:spacing w:val="-25"/>
          <w:w w:val="95"/>
          <w:position w:val="1"/>
        </w:rPr>
        <w:t xml:space="preserve"> </w:t>
      </w:r>
      <w:r w:rsidRPr="00D566D5">
        <w:rPr>
          <w:w w:val="95"/>
          <w:position w:val="1"/>
        </w:rPr>
        <w:t>pengguna</w:t>
      </w:r>
      <w:r w:rsidRPr="00D566D5">
        <w:rPr>
          <w:spacing w:val="-26"/>
          <w:w w:val="95"/>
          <w:position w:val="1"/>
        </w:rPr>
        <w:t xml:space="preserve"> </w:t>
      </w:r>
      <w:r w:rsidRPr="00D566D5">
        <w:rPr>
          <w:w w:val="95"/>
          <w:position w:val="1"/>
        </w:rPr>
        <w:t>anggaran;</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Neraca Pemerintah Daerah adalah dokumen neraca pada Pemerintah Daerah mengenai Aset, Kewajiban dan Ekuitas pada tanggal tertentu.</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Neraca Perangkat Daerah adalah dokumen neraca pada pemerintah daerah terkait posisi keuangan Perangkat Daerah dalam lingkup pemerintah daerah yang berisi aset, kewajiban dan ekuitas pada tanggal tertentu.</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Tunjangan Tambahan Penghasilan yang selanjutnya disingkat TTP adalah tambahan penghasilan yang diberikan dalam rangka peningkatan kesejahteraan PNS berdasarkan beban ketja atau tempat bertugas atau</w:t>
      </w:r>
      <w:r w:rsidRPr="00D566D5">
        <w:rPr>
          <w:spacing w:val="-23"/>
        </w:rPr>
        <w:t xml:space="preserve"> </w:t>
      </w:r>
      <w:r w:rsidRPr="00D566D5">
        <w:t>kondisi kerja atau kelangkaan profesi atau prestasi</w:t>
      </w:r>
      <w:r w:rsidRPr="00D566D5">
        <w:rPr>
          <w:spacing w:val="5"/>
        </w:rPr>
        <w:t xml:space="preserve"> </w:t>
      </w:r>
      <w:r w:rsidRPr="00D566D5">
        <w:t>kerja.</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 xml:space="preserve">Pegawai   adalah   Pegawai   Negeri   Sipil   dan   Calon   Pegawai   Negeri   Sipil   di </w:t>
      </w:r>
      <w:r w:rsidRPr="00D566D5">
        <w:rPr>
          <w:w w:val="105"/>
        </w:rPr>
        <w:t>Lingkungan Pemerintah Daerah Kabupaten Jeneponto.</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Pegawai Non PNS adalah orang yang diangkat oleh Kepala Perangkat Daerah  atau Pejabat lain  dalam  pemerintahan  untuk  melaksanakan  tugas  tertentu pada instansi  pemerintah  atau  yang  penghasilannya menjadi  beban</w:t>
      </w:r>
      <w:r w:rsidRPr="00D566D5">
        <w:rPr>
          <w:spacing w:val="-27"/>
        </w:rPr>
        <w:t xml:space="preserve"> </w:t>
      </w:r>
      <w:r w:rsidRPr="00D566D5">
        <w:t>APBD.</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Tahun sebelumnya adalah tahun-tahun  sebelum tahun anggaran berjalan;</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Tahun anggaran yang bersangkutan adalah tahun terjadi peristiwa yang menimbulkan  utang daerah;</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Pengguna Anggaran Perangkat Daerah yang  selanjutnya  disingkat  PA- Perangkat Daerah  adalah  pejabat  pemegang  kewenangan  penggunaan anggaran untuk melaksanakan tugas pokok dan fungsi Perangkat Daerah yang dipimpinnya;</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t>Pejabat Penatausahaan Keuangan SKPD yang selanjutnya disingkat PPK- Perangkat Daerah adalah pejabat yang melaksanakan fungsi tata usaha keuangan Perangkat</w:t>
      </w:r>
      <w:r w:rsidRPr="00D566D5">
        <w:rPr>
          <w:spacing w:val="37"/>
        </w:rPr>
        <w:t xml:space="preserve"> </w:t>
      </w:r>
      <w:r w:rsidRPr="00D566D5">
        <w:t>Daerah.</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rPr>
          <w:i/>
          <w:iCs/>
        </w:rPr>
        <w:t>Earmarking</w:t>
      </w:r>
      <w:r w:rsidRPr="00D566D5">
        <w:t xml:space="preserve"> adalah kebijakan pemerintah dalam menggunakan anggaran yang sumber penerimaan maupun program pengeluarannya secara spesifik ditentukan  peruntukannya </w:t>
      </w:r>
    </w:p>
    <w:p w:rsidR="00D566D5" w:rsidRPr="00D566D5" w:rsidRDefault="00D566D5" w:rsidP="00823EA4">
      <w:pPr>
        <w:pStyle w:val="BodyTextIndent2"/>
        <w:widowControl/>
        <w:numPr>
          <w:ilvl w:val="0"/>
          <w:numId w:val="2"/>
        </w:numPr>
        <w:tabs>
          <w:tab w:val="clear" w:pos="2700"/>
          <w:tab w:val="num" w:pos="540"/>
        </w:tabs>
        <w:autoSpaceDE/>
        <w:autoSpaceDN/>
        <w:adjustRightInd/>
        <w:spacing w:before="60" w:after="60" w:line="276" w:lineRule="auto"/>
        <w:ind w:left="540" w:hanging="540"/>
        <w:jc w:val="both"/>
      </w:pPr>
      <w:r w:rsidRPr="00D566D5">
        <w:rPr>
          <w:i/>
          <w:iCs/>
        </w:rPr>
        <w:t xml:space="preserve">Rekanan </w:t>
      </w:r>
      <w:r w:rsidRPr="00D566D5">
        <w:rPr>
          <w:iCs/>
        </w:rPr>
        <w:t xml:space="preserve">adalah </w:t>
      </w:r>
      <w:r w:rsidRPr="00D566D5">
        <w:rPr>
          <w:rFonts w:cs="Arial"/>
          <w:shd w:val="clear" w:color="auto" w:fill="FFFFFF"/>
        </w:rPr>
        <w:t>orang yang mempunyai hubungan timbal balik dalam dunia usaha atau dagang</w:t>
      </w:r>
    </w:p>
    <w:p w:rsidR="00D566D5" w:rsidRPr="00876B13" w:rsidRDefault="00D566D5" w:rsidP="00823EA4">
      <w:pPr>
        <w:pStyle w:val="Style"/>
        <w:tabs>
          <w:tab w:val="left" w:pos="360"/>
        </w:tabs>
        <w:spacing w:line="276" w:lineRule="auto"/>
        <w:jc w:val="center"/>
        <w:rPr>
          <w:rFonts w:ascii="Bookman Old Style" w:hAnsi="Bookman Old Style" w:cs="Arial"/>
          <w:b/>
          <w:bCs w:val="0"/>
          <w:lang w:val="id-ID"/>
        </w:rPr>
      </w:pPr>
    </w:p>
    <w:p w:rsidR="00876B13" w:rsidRDefault="00876B13" w:rsidP="00823EA4">
      <w:pPr>
        <w:spacing w:line="276" w:lineRule="auto"/>
        <w:jc w:val="center"/>
        <w:rPr>
          <w:rFonts w:cs="Arial Narrow"/>
          <w:b/>
          <w:bCs w:val="0"/>
          <w:lang w:val="es-ES"/>
        </w:rPr>
      </w:pPr>
    </w:p>
    <w:p w:rsidR="00823EA4" w:rsidRDefault="00823EA4" w:rsidP="00823EA4">
      <w:pPr>
        <w:spacing w:line="276" w:lineRule="auto"/>
        <w:jc w:val="center"/>
        <w:rPr>
          <w:rFonts w:cs="Arial Narrow"/>
          <w:b/>
          <w:bCs w:val="0"/>
          <w:lang w:val="es-ES"/>
        </w:rPr>
      </w:pPr>
    </w:p>
    <w:p w:rsidR="00823EA4" w:rsidRDefault="00823EA4" w:rsidP="00823EA4">
      <w:pPr>
        <w:spacing w:line="276" w:lineRule="auto"/>
        <w:jc w:val="center"/>
        <w:rPr>
          <w:rFonts w:cs="Arial Narrow"/>
          <w:b/>
          <w:bCs w:val="0"/>
          <w:lang w:val="es-ES"/>
        </w:rPr>
      </w:pPr>
    </w:p>
    <w:p w:rsidR="00823EA4" w:rsidRDefault="00823EA4" w:rsidP="00823EA4">
      <w:pPr>
        <w:spacing w:line="276" w:lineRule="auto"/>
        <w:jc w:val="center"/>
        <w:rPr>
          <w:rFonts w:cs="Arial Narrow"/>
          <w:b/>
          <w:bCs w:val="0"/>
          <w:lang w:val="es-ES"/>
        </w:rPr>
      </w:pPr>
    </w:p>
    <w:p w:rsidR="00823EA4" w:rsidRDefault="00823EA4" w:rsidP="00823EA4">
      <w:pPr>
        <w:spacing w:line="276" w:lineRule="auto"/>
        <w:jc w:val="center"/>
        <w:rPr>
          <w:rFonts w:cs="Arial Narrow"/>
          <w:b/>
          <w:bCs w:val="0"/>
          <w:lang w:val="es-ES"/>
        </w:rPr>
      </w:pPr>
    </w:p>
    <w:p w:rsidR="00823EA4" w:rsidRDefault="00823EA4" w:rsidP="00823EA4">
      <w:pPr>
        <w:spacing w:line="276" w:lineRule="auto"/>
        <w:jc w:val="center"/>
        <w:rPr>
          <w:rFonts w:cs="Arial Narrow"/>
          <w:b/>
          <w:bCs w:val="0"/>
          <w:lang w:val="es-ES"/>
        </w:rPr>
      </w:pP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BAB II</w:t>
      </w: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MAKSUD DAN TUJUAN</w:t>
      </w:r>
    </w:p>
    <w:p w:rsidR="00D566D5" w:rsidRPr="00D566D5" w:rsidRDefault="00D566D5" w:rsidP="00823EA4">
      <w:pPr>
        <w:spacing w:line="276" w:lineRule="auto"/>
        <w:jc w:val="center"/>
        <w:rPr>
          <w:rFonts w:cs="Arial Narrow"/>
          <w:lang w:val="fi-FI"/>
        </w:rPr>
      </w:pPr>
      <w:r w:rsidRPr="00D566D5">
        <w:rPr>
          <w:rFonts w:cs="Arial Narrow"/>
          <w:lang w:val="fi-FI"/>
        </w:rPr>
        <w:t>Pasal 2</w:t>
      </w:r>
    </w:p>
    <w:p w:rsidR="00D566D5" w:rsidRPr="00D566D5" w:rsidRDefault="00D566D5" w:rsidP="00823EA4">
      <w:pPr>
        <w:pStyle w:val="Style"/>
        <w:tabs>
          <w:tab w:val="left" w:pos="360"/>
        </w:tabs>
        <w:spacing w:line="276" w:lineRule="auto"/>
        <w:jc w:val="center"/>
        <w:rPr>
          <w:rFonts w:ascii="Bookman Old Style" w:hAnsi="Bookman Old Style" w:cs="Arial"/>
          <w:bCs w:val="0"/>
          <w:lang w:val="id-ID"/>
        </w:rPr>
      </w:pPr>
    </w:p>
    <w:p w:rsidR="00D566D5" w:rsidRPr="00D566D5" w:rsidRDefault="00D566D5" w:rsidP="00823EA4">
      <w:pPr>
        <w:pStyle w:val="Style"/>
        <w:spacing w:line="276" w:lineRule="auto"/>
        <w:jc w:val="both"/>
        <w:rPr>
          <w:rFonts w:ascii="Bookman Old Style" w:hAnsi="Bookman Old Style" w:cs="Arial"/>
        </w:rPr>
      </w:pPr>
      <w:r w:rsidRPr="00D566D5">
        <w:rPr>
          <w:rFonts w:ascii="Bookman Old Style" w:hAnsi="Bookman Old Style"/>
        </w:rPr>
        <w:t xml:space="preserve">Peraturan Bupati ini dimaksudkan sebagai pedoman bagi Perangkat Daerah dan SKPKD dalam rangka penyelesaian utang daerah yang berada pada Perangkat Daerah dan SKPKD. </w:t>
      </w:r>
    </w:p>
    <w:p w:rsidR="00D566D5" w:rsidRPr="00D566D5" w:rsidRDefault="00D566D5" w:rsidP="00823EA4">
      <w:pPr>
        <w:pStyle w:val="Style"/>
        <w:tabs>
          <w:tab w:val="left" w:pos="360"/>
        </w:tabs>
        <w:spacing w:line="276" w:lineRule="auto"/>
        <w:jc w:val="both"/>
        <w:rPr>
          <w:rFonts w:ascii="Bookman Old Style" w:hAnsi="Bookman Old Style" w:cs="Arial"/>
        </w:rPr>
      </w:pPr>
    </w:p>
    <w:p w:rsidR="00D566D5" w:rsidRPr="00D566D5" w:rsidRDefault="00D566D5" w:rsidP="00823EA4">
      <w:pPr>
        <w:spacing w:line="276" w:lineRule="auto"/>
        <w:jc w:val="center"/>
        <w:rPr>
          <w:rFonts w:cs="Arial Narrow"/>
          <w:lang w:val="fi-FI"/>
        </w:rPr>
      </w:pPr>
      <w:r w:rsidRPr="00D566D5">
        <w:rPr>
          <w:rFonts w:cs="Arial Narrow"/>
          <w:lang w:val="fi-FI"/>
        </w:rPr>
        <w:t>Pasal 3</w:t>
      </w:r>
    </w:p>
    <w:p w:rsidR="00D566D5" w:rsidRPr="00D566D5" w:rsidRDefault="00D566D5" w:rsidP="00823EA4">
      <w:pPr>
        <w:pStyle w:val="Style"/>
        <w:tabs>
          <w:tab w:val="left" w:pos="360"/>
        </w:tabs>
        <w:spacing w:line="276" w:lineRule="auto"/>
        <w:jc w:val="both"/>
        <w:rPr>
          <w:rFonts w:ascii="Bookman Old Style" w:hAnsi="Bookman Old Style" w:cs="Arial"/>
        </w:rPr>
      </w:pPr>
    </w:p>
    <w:p w:rsidR="00D566D5" w:rsidRPr="00D566D5" w:rsidRDefault="00D566D5" w:rsidP="00823EA4">
      <w:pPr>
        <w:pStyle w:val="BodyTextIndent"/>
        <w:widowControl/>
        <w:shd w:val="clear" w:color="auto" w:fill="auto"/>
        <w:tabs>
          <w:tab w:val="clear" w:pos="1800"/>
          <w:tab w:val="left" w:pos="2268"/>
        </w:tabs>
        <w:autoSpaceDE/>
        <w:autoSpaceDN/>
        <w:adjustRightInd/>
        <w:spacing w:before="60" w:after="60" w:line="276" w:lineRule="auto"/>
        <w:ind w:left="0" w:firstLine="0"/>
        <w:rPr>
          <w:b w:val="0"/>
          <w:sz w:val="24"/>
          <w:lang w:val="it-IT"/>
        </w:rPr>
      </w:pPr>
      <w:r w:rsidRPr="00D566D5">
        <w:rPr>
          <w:rFonts w:cs="Arial"/>
          <w:b w:val="0"/>
          <w:sz w:val="24"/>
        </w:rPr>
        <w:t>Tujuan dibentuknya Peraturan Bupati ini untuk menyampaikan Laporan Keuangan Pemerintah Daerah yang transparan dan dapat dipertanggungjawabkan serta menertibkan administrasi pengelolaan keuangan daerah.</w:t>
      </w:r>
    </w:p>
    <w:p w:rsidR="00D566D5" w:rsidRPr="00D566D5" w:rsidRDefault="00D566D5" w:rsidP="00823EA4">
      <w:pPr>
        <w:spacing w:line="276" w:lineRule="auto"/>
        <w:rPr>
          <w:lang w:val="it-IT"/>
        </w:rPr>
      </w:pPr>
    </w:p>
    <w:p w:rsidR="00876B13" w:rsidRDefault="00876B13" w:rsidP="00823EA4">
      <w:pPr>
        <w:spacing w:line="276" w:lineRule="auto"/>
        <w:jc w:val="both"/>
        <w:rPr>
          <w:lang w:val="it-IT"/>
        </w:rPr>
      </w:pP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BAB III</w:t>
      </w: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RUANG LINGKUP</w:t>
      </w:r>
    </w:p>
    <w:p w:rsidR="00D566D5" w:rsidRPr="00D566D5" w:rsidRDefault="00D566D5" w:rsidP="00823EA4">
      <w:pPr>
        <w:spacing w:line="276" w:lineRule="auto"/>
        <w:jc w:val="center"/>
        <w:rPr>
          <w:rFonts w:cs="Arial Narrow"/>
          <w:lang w:val="fi-FI"/>
        </w:rPr>
      </w:pPr>
      <w:r w:rsidRPr="00D566D5">
        <w:rPr>
          <w:rFonts w:cs="Arial Narrow"/>
          <w:lang w:val="fi-FI"/>
        </w:rPr>
        <w:t>Pasal 4</w:t>
      </w:r>
    </w:p>
    <w:p w:rsidR="00D566D5" w:rsidRPr="00D566D5" w:rsidRDefault="00D566D5" w:rsidP="00823EA4">
      <w:pPr>
        <w:pStyle w:val="Style"/>
        <w:tabs>
          <w:tab w:val="left" w:pos="360"/>
        </w:tabs>
        <w:spacing w:line="276" w:lineRule="auto"/>
        <w:jc w:val="both"/>
        <w:rPr>
          <w:rFonts w:ascii="Bookman Old Style" w:hAnsi="Bookman Old Style" w:cs="Arial"/>
        </w:rPr>
      </w:pPr>
    </w:p>
    <w:p w:rsidR="00D566D5" w:rsidRPr="00D566D5" w:rsidRDefault="00D566D5" w:rsidP="00823EA4">
      <w:pPr>
        <w:pStyle w:val="Style"/>
        <w:tabs>
          <w:tab w:val="left" w:pos="360"/>
        </w:tabs>
        <w:spacing w:line="276" w:lineRule="auto"/>
        <w:jc w:val="both"/>
        <w:rPr>
          <w:rFonts w:ascii="Bookman Old Style" w:hAnsi="Bookman Old Style" w:cs="Arial"/>
        </w:rPr>
      </w:pPr>
      <w:r w:rsidRPr="00D566D5">
        <w:rPr>
          <w:rFonts w:ascii="Bookman Old Style" w:hAnsi="Bookman Old Style" w:cs="Arial"/>
        </w:rPr>
        <w:t xml:space="preserve">Ruang lingkup Peraturan Bupati ini </w:t>
      </w:r>
      <w:proofErr w:type="gramStart"/>
      <w:r w:rsidRPr="00D566D5">
        <w:rPr>
          <w:rFonts w:ascii="Bookman Old Style" w:hAnsi="Bookman Old Style" w:cs="Arial"/>
        </w:rPr>
        <w:t>meliputi :</w:t>
      </w:r>
      <w:proofErr w:type="gramEnd"/>
    </w:p>
    <w:p w:rsidR="00D566D5" w:rsidRPr="00D566D5" w:rsidRDefault="00D566D5" w:rsidP="00823EA4">
      <w:pPr>
        <w:pStyle w:val="Style"/>
        <w:numPr>
          <w:ilvl w:val="0"/>
          <w:numId w:val="3"/>
        </w:numPr>
        <w:tabs>
          <w:tab w:val="left" w:pos="567"/>
        </w:tabs>
        <w:spacing w:line="276" w:lineRule="auto"/>
        <w:ind w:left="567" w:hanging="567"/>
        <w:jc w:val="both"/>
        <w:rPr>
          <w:rFonts w:ascii="Bookman Old Style" w:hAnsi="Bookman Old Style" w:cs="Arial"/>
        </w:rPr>
      </w:pPr>
      <w:r w:rsidRPr="00D566D5">
        <w:rPr>
          <w:rFonts w:ascii="Bookman Old Style" w:hAnsi="Bookman Old Style" w:cs="Arial"/>
        </w:rPr>
        <w:t>tatacara penyelesaian utang daerah;</w:t>
      </w:r>
    </w:p>
    <w:p w:rsidR="00D566D5" w:rsidRPr="00D566D5" w:rsidRDefault="00D566D5" w:rsidP="00823EA4">
      <w:pPr>
        <w:pStyle w:val="Style"/>
        <w:numPr>
          <w:ilvl w:val="0"/>
          <w:numId w:val="3"/>
        </w:numPr>
        <w:tabs>
          <w:tab w:val="left" w:pos="567"/>
        </w:tabs>
        <w:spacing w:line="276" w:lineRule="auto"/>
        <w:ind w:left="567" w:hanging="567"/>
        <w:jc w:val="both"/>
        <w:rPr>
          <w:rFonts w:ascii="Bookman Old Style" w:hAnsi="Bookman Old Style" w:cs="Arial"/>
        </w:rPr>
      </w:pPr>
      <w:proofErr w:type="gramStart"/>
      <w:r w:rsidRPr="00D566D5">
        <w:rPr>
          <w:rFonts w:ascii="Bookman Old Style" w:hAnsi="Bookman Old Style" w:cs="Arial"/>
        </w:rPr>
        <w:t>tatacara</w:t>
      </w:r>
      <w:proofErr w:type="gramEnd"/>
      <w:r w:rsidRPr="00D566D5">
        <w:rPr>
          <w:rFonts w:ascii="Bookman Old Style" w:hAnsi="Bookman Old Style" w:cs="Arial"/>
        </w:rPr>
        <w:t xml:space="preserve"> penghapusan utang daerah.</w:t>
      </w:r>
    </w:p>
    <w:p w:rsidR="00D566D5" w:rsidRPr="00D566D5" w:rsidRDefault="00D566D5" w:rsidP="00823EA4">
      <w:pPr>
        <w:spacing w:line="276" w:lineRule="auto"/>
        <w:jc w:val="center"/>
        <w:rPr>
          <w:rFonts w:cs="Arial Narrow"/>
          <w:bCs w:val="0"/>
          <w:lang w:val="es-ES"/>
        </w:rPr>
      </w:pPr>
    </w:p>
    <w:p w:rsidR="00D566D5" w:rsidRPr="00D566D5" w:rsidRDefault="00D566D5" w:rsidP="00823EA4">
      <w:pPr>
        <w:spacing w:line="276" w:lineRule="auto"/>
        <w:jc w:val="center"/>
        <w:rPr>
          <w:rFonts w:cs="Arial Narrow"/>
          <w:bCs w:val="0"/>
          <w:lang w:val="es-ES"/>
        </w:rPr>
      </w:pP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BAB IV</w:t>
      </w: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 xml:space="preserve">TATA CARA PENYELESAIAN </w:t>
      </w: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UTANG DAERAH</w:t>
      </w:r>
    </w:p>
    <w:p w:rsidR="00D566D5" w:rsidRPr="00D566D5" w:rsidRDefault="00D566D5" w:rsidP="00823EA4">
      <w:pPr>
        <w:spacing w:line="276" w:lineRule="auto"/>
        <w:jc w:val="center"/>
        <w:rPr>
          <w:rFonts w:cs="Arial Narrow"/>
          <w:lang w:val="fi-FI"/>
        </w:rPr>
      </w:pPr>
      <w:r w:rsidRPr="00D566D5">
        <w:rPr>
          <w:rFonts w:cs="Arial Narrow"/>
          <w:lang w:val="fi-FI"/>
        </w:rPr>
        <w:t>Pasal 5</w:t>
      </w:r>
    </w:p>
    <w:p w:rsidR="00D566D5" w:rsidRPr="00D566D5" w:rsidRDefault="00D566D5" w:rsidP="00823EA4">
      <w:pPr>
        <w:spacing w:line="276" w:lineRule="auto"/>
        <w:ind w:left="123" w:hanging="1"/>
        <w:jc w:val="both"/>
        <w:rPr>
          <w:bCs w:val="0"/>
        </w:rPr>
      </w:pPr>
    </w:p>
    <w:p w:rsidR="00D566D5" w:rsidRPr="00D566D5" w:rsidRDefault="005702FE" w:rsidP="005702FE">
      <w:pPr>
        <w:spacing w:line="276" w:lineRule="auto"/>
        <w:ind w:hanging="1"/>
        <w:jc w:val="both"/>
        <w:rPr>
          <w:bCs w:val="0"/>
        </w:rPr>
      </w:pPr>
      <w:r>
        <w:rPr>
          <w:bCs w:val="0"/>
        </w:rPr>
        <w:t>U</w:t>
      </w:r>
      <w:r w:rsidR="00D566D5" w:rsidRPr="00D566D5">
        <w:rPr>
          <w:bCs w:val="0"/>
        </w:rPr>
        <w:t xml:space="preserve">tang daerah berupa tunggakan tahun sebelumnya yang timbul atas penerimaan barang/jasa yang dilakukan oleh rekanan atau pihak ketiga dengan melakukan ikatan perjanjian Kerjasama atau kontrak dan belum </w:t>
      </w:r>
      <w:proofErr w:type="gramStart"/>
      <w:r w:rsidR="00D566D5" w:rsidRPr="00D566D5">
        <w:rPr>
          <w:bCs w:val="0"/>
        </w:rPr>
        <w:t>dilakukan  pembayaran</w:t>
      </w:r>
      <w:proofErr w:type="gramEnd"/>
      <w:r w:rsidR="00D566D5" w:rsidRPr="00D566D5">
        <w:rPr>
          <w:bCs w:val="0"/>
        </w:rPr>
        <w:t xml:space="preserve">  sepenuhnya  oleh  Pemerintah Daerah  sampai dengan  tahun  anggaran  berakhir.</w:t>
      </w:r>
    </w:p>
    <w:p w:rsidR="00D566D5" w:rsidRPr="00D566D5" w:rsidRDefault="00D566D5" w:rsidP="00823EA4">
      <w:pPr>
        <w:pStyle w:val="ListParagraph"/>
        <w:tabs>
          <w:tab w:val="left" w:pos="682"/>
        </w:tabs>
        <w:spacing w:before="68" w:line="276" w:lineRule="auto"/>
        <w:ind w:left="681" w:firstLine="0"/>
        <w:jc w:val="both"/>
        <w:rPr>
          <w:rFonts w:ascii="Bookman Old Style" w:hAnsi="Bookman Old Style"/>
          <w:b w:val="0"/>
          <w:sz w:val="24"/>
          <w:szCs w:val="24"/>
        </w:rPr>
      </w:pPr>
    </w:p>
    <w:p w:rsidR="00D566D5" w:rsidRPr="00D566D5" w:rsidRDefault="00D566D5" w:rsidP="00823EA4">
      <w:pPr>
        <w:spacing w:line="276" w:lineRule="auto"/>
        <w:jc w:val="center"/>
        <w:rPr>
          <w:rFonts w:cs="Arial Narrow"/>
          <w:lang w:val="fi-FI"/>
        </w:rPr>
      </w:pPr>
      <w:r w:rsidRPr="00D566D5">
        <w:rPr>
          <w:rFonts w:cs="Arial Narrow"/>
          <w:lang w:val="fi-FI"/>
        </w:rPr>
        <w:t>Pasal 6</w:t>
      </w:r>
    </w:p>
    <w:p w:rsidR="00D566D5" w:rsidRPr="00D566D5" w:rsidRDefault="00D566D5" w:rsidP="00823EA4">
      <w:pPr>
        <w:spacing w:line="276" w:lineRule="auto"/>
        <w:ind w:left="123" w:hanging="1"/>
        <w:jc w:val="both"/>
        <w:rPr>
          <w:bCs w:val="0"/>
        </w:rPr>
      </w:pPr>
    </w:p>
    <w:p w:rsidR="00D566D5" w:rsidRPr="00D566D5" w:rsidRDefault="00D566D5" w:rsidP="005702FE">
      <w:pPr>
        <w:pStyle w:val="NormalWeb"/>
        <w:numPr>
          <w:ilvl w:val="0"/>
          <w:numId w:val="5"/>
        </w:numPr>
        <w:spacing w:before="0" w:beforeAutospacing="0" w:after="0" w:afterAutospacing="0" w:line="276" w:lineRule="auto"/>
        <w:ind w:left="567" w:hanging="567"/>
        <w:jc w:val="both"/>
        <w:rPr>
          <w:rFonts w:ascii="Bookman Old Style" w:hAnsi="Bookman Old Style"/>
          <w:b w:val="0"/>
        </w:rPr>
      </w:pPr>
      <w:r w:rsidRPr="00D566D5">
        <w:rPr>
          <w:rFonts w:ascii="Bookman Old Style" w:hAnsi="Bookman Old Style"/>
          <w:b w:val="0"/>
        </w:rPr>
        <w:t>Utang daerah sebagaimana dimaksud dalam Pasal 5 memenuhi kriteria sebagai berikut:</w:t>
      </w:r>
    </w:p>
    <w:p w:rsidR="00D566D5" w:rsidRPr="00D566D5" w:rsidRDefault="00D566D5" w:rsidP="00823EA4">
      <w:pPr>
        <w:pStyle w:val="ListParagraph"/>
        <w:numPr>
          <w:ilvl w:val="1"/>
          <w:numId w:val="4"/>
        </w:numPr>
        <w:spacing w:before="0" w:line="276" w:lineRule="auto"/>
        <w:ind w:left="993" w:hanging="426"/>
        <w:jc w:val="both"/>
        <w:rPr>
          <w:rFonts w:ascii="Bookman Old Style" w:hAnsi="Bookman Old Style"/>
          <w:b w:val="0"/>
          <w:sz w:val="24"/>
          <w:szCs w:val="24"/>
        </w:rPr>
      </w:pPr>
      <w:r w:rsidRPr="00D566D5">
        <w:rPr>
          <w:rFonts w:ascii="Bookman Old Style" w:hAnsi="Bookman Old Style"/>
          <w:b w:val="0"/>
          <w:sz w:val="24"/>
          <w:szCs w:val="24"/>
        </w:rPr>
        <w:t>merupakan tagihan atas pekerjaan yang  alokasi  anggarannya  cukup tersedia pada DPA Perangkat Daerah di  tahun  anggaran  yang bersangkutan;barang/jasa</w:t>
      </w:r>
      <w:r w:rsidRPr="00D566D5">
        <w:rPr>
          <w:rFonts w:ascii="Bookman Old Style" w:hAnsi="Bookman Old Style"/>
          <w:b w:val="0"/>
          <w:spacing w:val="-33"/>
          <w:sz w:val="24"/>
          <w:szCs w:val="24"/>
        </w:rPr>
        <w:t xml:space="preserve"> </w:t>
      </w:r>
      <w:r w:rsidRPr="00D566D5">
        <w:rPr>
          <w:rFonts w:ascii="Bookman Old Style" w:hAnsi="Bookman Old Style"/>
          <w:b w:val="0"/>
          <w:sz w:val="24"/>
          <w:szCs w:val="24"/>
        </w:rPr>
        <w:t>yang</w:t>
      </w:r>
      <w:r w:rsidRPr="00D566D5">
        <w:rPr>
          <w:rFonts w:ascii="Bookman Old Style" w:hAnsi="Bookman Old Style"/>
          <w:b w:val="0"/>
          <w:spacing w:val="-34"/>
          <w:sz w:val="24"/>
          <w:szCs w:val="24"/>
        </w:rPr>
        <w:t xml:space="preserve"> </w:t>
      </w:r>
      <w:r w:rsidRPr="00D566D5">
        <w:rPr>
          <w:rFonts w:ascii="Bookman Old Style" w:hAnsi="Bookman Old Style"/>
          <w:b w:val="0"/>
          <w:sz w:val="24"/>
          <w:szCs w:val="24"/>
        </w:rPr>
        <w:t>memenuhi</w:t>
      </w:r>
      <w:r w:rsidRPr="00D566D5">
        <w:rPr>
          <w:rFonts w:ascii="Bookman Old Style" w:hAnsi="Bookman Old Style"/>
          <w:b w:val="0"/>
          <w:spacing w:val="-27"/>
          <w:sz w:val="24"/>
          <w:szCs w:val="24"/>
        </w:rPr>
        <w:t xml:space="preserve"> </w:t>
      </w:r>
      <w:r w:rsidRPr="00D566D5">
        <w:rPr>
          <w:rFonts w:ascii="Bookman Old Style" w:hAnsi="Bookman Old Style"/>
          <w:b w:val="0"/>
          <w:sz w:val="24"/>
          <w:szCs w:val="24"/>
        </w:rPr>
        <w:t>kriteria</w:t>
      </w:r>
      <w:r w:rsidRPr="00D566D5">
        <w:rPr>
          <w:rFonts w:ascii="Bookman Old Style" w:hAnsi="Bookman Old Style"/>
          <w:b w:val="0"/>
          <w:spacing w:val="-33"/>
          <w:sz w:val="24"/>
          <w:szCs w:val="24"/>
        </w:rPr>
        <w:t xml:space="preserve"> </w:t>
      </w:r>
      <w:r w:rsidRPr="00D566D5">
        <w:rPr>
          <w:rFonts w:ascii="Bookman Old Style" w:hAnsi="Bookman Old Style"/>
          <w:b w:val="0"/>
          <w:sz w:val="24"/>
          <w:szCs w:val="24"/>
        </w:rPr>
        <w:t>pengadaan</w:t>
      </w:r>
      <w:r w:rsidRPr="00D566D5">
        <w:rPr>
          <w:rFonts w:ascii="Bookman Old Style" w:hAnsi="Bookman Old Style"/>
          <w:b w:val="0"/>
          <w:spacing w:val="-27"/>
          <w:sz w:val="24"/>
          <w:szCs w:val="24"/>
        </w:rPr>
        <w:t xml:space="preserve"> </w:t>
      </w:r>
      <w:r w:rsidRPr="00D566D5">
        <w:rPr>
          <w:rFonts w:ascii="Bookman Old Style" w:hAnsi="Bookman Old Style"/>
          <w:b w:val="0"/>
          <w:sz w:val="24"/>
          <w:szCs w:val="24"/>
        </w:rPr>
        <w:t>asset/belanja</w:t>
      </w:r>
      <w:r w:rsidRPr="00D566D5">
        <w:rPr>
          <w:rFonts w:ascii="Bookman Old Style" w:hAnsi="Bookman Old Style"/>
          <w:b w:val="0"/>
          <w:spacing w:val="-30"/>
          <w:sz w:val="24"/>
          <w:szCs w:val="24"/>
        </w:rPr>
        <w:t xml:space="preserve"> </w:t>
      </w:r>
      <w:r w:rsidRPr="00D566D5">
        <w:rPr>
          <w:rFonts w:ascii="Bookman Old Style" w:hAnsi="Bookman Old Style"/>
          <w:b w:val="0"/>
          <w:sz w:val="24"/>
          <w:szCs w:val="24"/>
        </w:rPr>
        <w:t xml:space="preserve">modal telah diserahkan pihak ketiga kepada Pemerintah Daerah berdasarkan </w:t>
      </w:r>
      <w:r w:rsidRPr="00D566D5">
        <w:rPr>
          <w:rFonts w:ascii="Bookman Old Style" w:hAnsi="Bookman Old Style"/>
          <w:b w:val="0"/>
          <w:w w:val="95"/>
          <w:sz w:val="24"/>
          <w:szCs w:val="24"/>
        </w:rPr>
        <w:t>perjanjian/kontrak dan berita acara serah terima, namun pembayarannya belum</w:t>
      </w:r>
      <w:r w:rsidRPr="00D566D5">
        <w:rPr>
          <w:rFonts w:ascii="Bookman Old Style" w:hAnsi="Bookman Old Style"/>
          <w:b w:val="0"/>
          <w:spacing w:val="-23"/>
          <w:w w:val="95"/>
          <w:sz w:val="24"/>
          <w:szCs w:val="24"/>
        </w:rPr>
        <w:t xml:space="preserve"> </w:t>
      </w:r>
      <w:r w:rsidRPr="00D566D5">
        <w:rPr>
          <w:rFonts w:ascii="Bookman Old Style" w:hAnsi="Bookman Old Style"/>
          <w:b w:val="0"/>
          <w:w w:val="95"/>
          <w:sz w:val="24"/>
          <w:szCs w:val="24"/>
        </w:rPr>
        <w:t>diselesaikan</w:t>
      </w:r>
      <w:r w:rsidRPr="00D566D5">
        <w:rPr>
          <w:rFonts w:ascii="Bookman Old Style" w:hAnsi="Bookman Old Style"/>
          <w:b w:val="0"/>
          <w:spacing w:val="-7"/>
          <w:w w:val="95"/>
          <w:sz w:val="24"/>
          <w:szCs w:val="24"/>
        </w:rPr>
        <w:t xml:space="preserve"> </w:t>
      </w:r>
      <w:r w:rsidRPr="00D566D5">
        <w:rPr>
          <w:rFonts w:ascii="Bookman Old Style" w:hAnsi="Bookman Old Style"/>
          <w:b w:val="0"/>
          <w:w w:val="95"/>
          <w:sz w:val="24"/>
          <w:szCs w:val="24"/>
        </w:rPr>
        <w:t>sampai</w:t>
      </w:r>
      <w:r w:rsidRPr="00D566D5">
        <w:rPr>
          <w:rFonts w:ascii="Bookman Old Style" w:hAnsi="Bookman Old Style"/>
          <w:b w:val="0"/>
          <w:spacing w:val="-22"/>
          <w:w w:val="95"/>
          <w:sz w:val="24"/>
          <w:szCs w:val="24"/>
        </w:rPr>
        <w:t xml:space="preserve"> </w:t>
      </w:r>
      <w:r w:rsidRPr="00D566D5">
        <w:rPr>
          <w:rFonts w:ascii="Bookman Old Style" w:hAnsi="Bookman Old Style"/>
          <w:b w:val="0"/>
          <w:w w:val="95"/>
          <w:sz w:val="24"/>
          <w:szCs w:val="24"/>
        </w:rPr>
        <w:t>dengan</w:t>
      </w:r>
      <w:r w:rsidRPr="00D566D5">
        <w:rPr>
          <w:rFonts w:ascii="Bookman Old Style" w:hAnsi="Bookman Old Style"/>
          <w:b w:val="0"/>
          <w:spacing w:val="-16"/>
          <w:w w:val="95"/>
          <w:sz w:val="24"/>
          <w:szCs w:val="24"/>
        </w:rPr>
        <w:t xml:space="preserve"> </w:t>
      </w:r>
      <w:r w:rsidRPr="00D566D5">
        <w:rPr>
          <w:rFonts w:ascii="Bookman Old Style" w:hAnsi="Bookman Old Style"/>
          <w:b w:val="0"/>
          <w:w w:val="95"/>
          <w:sz w:val="24"/>
          <w:szCs w:val="24"/>
        </w:rPr>
        <w:t>tanggal</w:t>
      </w:r>
      <w:r w:rsidRPr="00D566D5">
        <w:rPr>
          <w:rFonts w:ascii="Bookman Old Style" w:hAnsi="Bookman Old Style"/>
          <w:b w:val="0"/>
          <w:spacing w:val="-25"/>
          <w:w w:val="95"/>
          <w:sz w:val="24"/>
          <w:szCs w:val="24"/>
        </w:rPr>
        <w:t xml:space="preserve"> </w:t>
      </w:r>
      <w:r w:rsidRPr="00D566D5">
        <w:rPr>
          <w:rFonts w:ascii="Bookman Old Style" w:hAnsi="Bookman Old Style"/>
          <w:b w:val="0"/>
          <w:w w:val="95"/>
          <w:sz w:val="24"/>
          <w:szCs w:val="24"/>
        </w:rPr>
        <w:t>pelaporan</w:t>
      </w:r>
      <w:r w:rsidRPr="00D566D5">
        <w:rPr>
          <w:rFonts w:ascii="Bookman Old Style" w:hAnsi="Bookman Old Style"/>
          <w:b w:val="0"/>
          <w:spacing w:val="-11"/>
          <w:w w:val="95"/>
          <w:sz w:val="24"/>
          <w:szCs w:val="24"/>
        </w:rPr>
        <w:t xml:space="preserve"> </w:t>
      </w:r>
      <w:r w:rsidRPr="00D566D5">
        <w:rPr>
          <w:rFonts w:ascii="Bookman Old Style" w:hAnsi="Bookman Old Style"/>
          <w:b w:val="0"/>
          <w:w w:val="95"/>
          <w:sz w:val="24"/>
          <w:szCs w:val="24"/>
        </w:rPr>
        <w:t>keuangan;</w:t>
      </w:r>
    </w:p>
    <w:p w:rsidR="00D566D5" w:rsidRPr="00D566D5" w:rsidRDefault="00D566D5" w:rsidP="00823EA4">
      <w:pPr>
        <w:pStyle w:val="ListParagraph"/>
        <w:numPr>
          <w:ilvl w:val="1"/>
          <w:numId w:val="4"/>
        </w:numPr>
        <w:spacing w:before="0" w:line="276" w:lineRule="auto"/>
        <w:ind w:left="993" w:hanging="426"/>
        <w:jc w:val="both"/>
        <w:rPr>
          <w:rFonts w:ascii="Bookman Old Style" w:hAnsi="Bookman Old Style"/>
          <w:b w:val="0"/>
          <w:sz w:val="24"/>
          <w:szCs w:val="24"/>
        </w:rPr>
      </w:pPr>
      <w:r w:rsidRPr="00D566D5">
        <w:rPr>
          <w:rFonts w:ascii="Bookman Old Style" w:hAnsi="Bookman Old Style"/>
          <w:b w:val="0"/>
          <w:sz w:val="24"/>
          <w:szCs w:val="24"/>
        </w:rPr>
        <w:lastRenderedPageBreak/>
        <w:t>sebagian/seluruh pekerjaan konstruksi telah selesai sesuai perjanjian/kontrak   dan   berdasarkan    berita    acara    kemajuan pekerjaan/ serah terima namun pembayarannya belum diselesaikan sampai  dengan  tanggal  pelaporan</w:t>
      </w:r>
      <w:r w:rsidRPr="00D566D5">
        <w:rPr>
          <w:rFonts w:ascii="Bookman Old Style" w:hAnsi="Bookman Old Style"/>
          <w:b w:val="0"/>
          <w:spacing w:val="-5"/>
          <w:sz w:val="24"/>
          <w:szCs w:val="24"/>
        </w:rPr>
        <w:t xml:space="preserve"> </w:t>
      </w:r>
      <w:r w:rsidRPr="00D566D5">
        <w:rPr>
          <w:rFonts w:ascii="Bookman Old Style" w:hAnsi="Bookman Old Style"/>
          <w:b w:val="0"/>
          <w:sz w:val="24"/>
          <w:szCs w:val="24"/>
        </w:rPr>
        <w:t>keuangan;dan/atau</w:t>
      </w:r>
    </w:p>
    <w:p w:rsidR="00D566D5" w:rsidRPr="00D566D5" w:rsidRDefault="00D566D5" w:rsidP="00823EA4">
      <w:pPr>
        <w:pStyle w:val="ListParagraph"/>
        <w:numPr>
          <w:ilvl w:val="1"/>
          <w:numId w:val="4"/>
        </w:numPr>
        <w:spacing w:before="0" w:line="276" w:lineRule="auto"/>
        <w:ind w:left="993" w:hanging="426"/>
        <w:jc w:val="both"/>
        <w:rPr>
          <w:rFonts w:ascii="Bookman Old Style" w:hAnsi="Bookman Old Style"/>
          <w:b w:val="0"/>
          <w:sz w:val="24"/>
          <w:szCs w:val="24"/>
        </w:rPr>
      </w:pPr>
      <w:r w:rsidRPr="00D566D5">
        <w:rPr>
          <w:rFonts w:ascii="Bookman Old Style" w:hAnsi="Bookman Old Style"/>
          <w:b w:val="0"/>
          <w:sz w:val="24"/>
          <w:szCs w:val="24"/>
        </w:rPr>
        <w:t>adanya klaim pihak ketiga kepada Perangkat Daerah penerima barang/jasa, yang dinyatakan dalam bentuk surat penagihan yang pembayarannya belum diselesaikan sampai dengan tanggal pelaporan keuangan;</w:t>
      </w:r>
    </w:p>
    <w:p w:rsidR="00D566D5" w:rsidRPr="00D566D5" w:rsidRDefault="00D566D5" w:rsidP="00823EA4">
      <w:pPr>
        <w:pStyle w:val="ListParagraph"/>
        <w:numPr>
          <w:ilvl w:val="1"/>
          <w:numId w:val="4"/>
        </w:numPr>
        <w:spacing w:before="0" w:line="276" w:lineRule="auto"/>
        <w:ind w:left="993" w:hanging="426"/>
        <w:jc w:val="both"/>
        <w:rPr>
          <w:rFonts w:ascii="Bookman Old Style" w:hAnsi="Bookman Old Style"/>
          <w:b w:val="0"/>
          <w:sz w:val="24"/>
          <w:szCs w:val="24"/>
        </w:rPr>
      </w:pPr>
      <w:proofErr w:type="gramStart"/>
      <w:r w:rsidRPr="00D566D5">
        <w:rPr>
          <w:rFonts w:ascii="Bookman Old Style" w:hAnsi="Bookman Old Style"/>
          <w:b w:val="0"/>
          <w:sz w:val="24"/>
          <w:szCs w:val="24"/>
        </w:rPr>
        <w:t>termuat</w:t>
      </w:r>
      <w:proofErr w:type="gramEnd"/>
      <w:r w:rsidRPr="00D566D5">
        <w:rPr>
          <w:rFonts w:ascii="Bookman Old Style" w:hAnsi="Bookman Old Style"/>
          <w:b w:val="0"/>
          <w:sz w:val="24"/>
          <w:szCs w:val="24"/>
        </w:rPr>
        <w:t xml:space="preserve"> dan tercatat dalam daftar kewajiban pemerintah daerah yang merupakan bagian yang tidak terpisahkan pada LKPD.</w:t>
      </w:r>
    </w:p>
    <w:p w:rsidR="00D566D5" w:rsidRPr="00D566D5" w:rsidRDefault="00D566D5" w:rsidP="005702FE">
      <w:pPr>
        <w:pStyle w:val="NormalWeb"/>
        <w:numPr>
          <w:ilvl w:val="0"/>
          <w:numId w:val="5"/>
        </w:numPr>
        <w:spacing w:before="0" w:beforeAutospacing="0" w:after="0" w:afterAutospacing="0" w:line="276" w:lineRule="auto"/>
        <w:ind w:left="567" w:hanging="567"/>
        <w:jc w:val="both"/>
        <w:rPr>
          <w:rFonts w:ascii="Bookman Old Style" w:hAnsi="Bookman Old Style" w:cs="Arial Narrow"/>
          <w:b w:val="0"/>
          <w:bCs/>
          <w:lang w:val="fi-FI"/>
        </w:rPr>
      </w:pPr>
      <w:r w:rsidRPr="00D566D5">
        <w:rPr>
          <w:rFonts w:ascii="Bookman Old Style" w:hAnsi="Bookman Old Style" w:cs="Arial Narrow"/>
          <w:b w:val="0"/>
          <w:bCs/>
          <w:lang w:val="fi-FI"/>
        </w:rPr>
        <w:t xml:space="preserve">Untuk termuat dan tercatat sebagaimana dimaksud pada pasal 6 ayat (1) huruf e kepala </w:t>
      </w:r>
      <w:r w:rsidRPr="00D566D5">
        <w:rPr>
          <w:rFonts w:ascii="Bookman Old Style" w:hAnsi="Bookman Old Style" w:cs="Arial Narrow"/>
          <w:b w:val="0"/>
          <w:bCs/>
          <w:color w:val="auto"/>
          <w:lang w:val="fi-FI"/>
        </w:rPr>
        <w:t>Perangkat Daerah</w:t>
      </w:r>
      <w:r w:rsidRPr="00D566D5">
        <w:rPr>
          <w:rFonts w:ascii="Bookman Old Style" w:hAnsi="Bookman Old Style" w:cs="Arial Narrow"/>
          <w:b w:val="0"/>
          <w:bCs/>
          <w:color w:val="FF0000"/>
          <w:lang w:val="fi-FI"/>
        </w:rPr>
        <w:t xml:space="preserve"> </w:t>
      </w:r>
      <w:r w:rsidRPr="00D566D5">
        <w:rPr>
          <w:rFonts w:ascii="Bookman Old Style" w:hAnsi="Bookman Old Style" w:cs="Arial Narrow"/>
          <w:b w:val="0"/>
          <w:bCs/>
          <w:lang w:val="fi-FI"/>
        </w:rPr>
        <w:t>berdasarkan tagihan dari rekanan atau pihak ketiga, memuat kewajiban tersebut dalam LK-OPD tahun anggaran berkenaan;</w:t>
      </w:r>
    </w:p>
    <w:p w:rsidR="00D566D5" w:rsidRPr="00D566D5" w:rsidRDefault="00D566D5" w:rsidP="005702FE">
      <w:pPr>
        <w:pStyle w:val="NormalWeb"/>
        <w:numPr>
          <w:ilvl w:val="0"/>
          <w:numId w:val="5"/>
        </w:numPr>
        <w:spacing w:before="0" w:beforeAutospacing="0" w:after="0" w:afterAutospacing="0" w:line="276" w:lineRule="auto"/>
        <w:ind w:left="567" w:hanging="567"/>
        <w:jc w:val="both"/>
        <w:rPr>
          <w:rFonts w:ascii="Bookman Old Style" w:hAnsi="Bookman Old Style" w:cs="Arial Narrow"/>
          <w:b w:val="0"/>
          <w:bCs/>
          <w:lang w:val="fi-FI"/>
        </w:rPr>
      </w:pPr>
      <w:r w:rsidRPr="00D566D5">
        <w:rPr>
          <w:rFonts w:ascii="Bookman Old Style" w:hAnsi="Bookman Old Style" w:cs="Arial Narrow"/>
          <w:b w:val="0"/>
          <w:bCs/>
          <w:lang w:val="fi-FI"/>
        </w:rPr>
        <w:t xml:space="preserve">Kepala </w:t>
      </w:r>
      <w:r w:rsidRPr="00D566D5">
        <w:rPr>
          <w:rFonts w:ascii="Bookman Old Style" w:hAnsi="Bookman Old Style"/>
          <w:b w:val="0"/>
        </w:rPr>
        <w:t>Perangkat Daerah</w:t>
      </w:r>
      <w:r w:rsidRPr="00D566D5">
        <w:rPr>
          <w:rFonts w:ascii="Bookman Old Style" w:hAnsi="Bookman Old Style" w:cs="Arial Narrow"/>
          <w:b w:val="0"/>
          <w:bCs/>
          <w:lang w:val="fi-FI"/>
        </w:rPr>
        <w:t xml:space="preserve"> melalui PPK-OPD melakukan pengujihan atas tagihan yang dilakukan oleh rekanan atau pihak ketiga atas dokumen dokumen terkait sebagai berikut:</w:t>
      </w:r>
    </w:p>
    <w:p w:rsidR="00D566D5" w:rsidRPr="00D566D5" w:rsidRDefault="00D566D5" w:rsidP="00823EA4">
      <w:pPr>
        <w:pStyle w:val="NormalWeb"/>
        <w:numPr>
          <w:ilvl w:val="0"/>
          <w:numId w:val="6"/>
        </w:numPr>
        <w:spacing w:before="0" w:beforeAutospacing="0" w:after="0" w:afterAutospacing="0" w:line="276" w:lineRule="auto"/>
        <w:ind w:left="993" w:hanging="426"/>
        <w:jc w:val="both"/>
        <w:rPr>
          <w:rFonts w:ascii="Bookman Old Style" w:hAnsi="Bookman Old Style" w:cs="Arial Narrow"/>
          <w:b w:val="0"/>
          <w:bCs/>
          <w:lang w:val="fi-FI"/>
        </w:rPr>
      </w:pPr>
      <w:r w:rsidRPr="00D566D5">
        <w:rPr>
          <w:rFonts w:ascii="Bookman Old Style" w:hAnsi="Bookman Old Style" w:cs="Arial Narrow"/>
          <w:b w:val="0"/>
          <w:bCs/>
          <w:lang w:val="fi-FI"/>
        </w:rPr>
        <w:t>DPA atau DPPA SKPD;</w:t>
      </w:r>
    </w:p>
    <w:p w:rsidR="00D566D5" w:rsidRPr="00D566D5" w:rsidRDefault="00D566D5" w:rsidP="00823EA4">
      <w:pPr>
        <w:pStyle w:val="NormalWeb"/>
        <w:numPr>
          <w:ilvl w:val="0"/>
          <w:numId w:val="6"/>
        </w:numPr>
        <w:spacing w:before="0" w:beforeAutospacing="0" w:after="0" w:afterAutospacing="0" w:line="276" w:lineRule="auto"/>
        <w:ind w:left="993" w:hanging="426"/>
        <w:jc w:val="both"/>
        <w:rPr>
          <w:rFonts w:ascii="Bookman Old Style" w:hAnsi="Bookman Old Style" w:cs="Arial Narrow"/>
          <w:b w:val="0"/>
          <w:bCs/>
          <w:lang w:val="fi-FI"/>
        </w:rPr>
      </w:pPr>
      <w:r w:rsidRPr="00D566D5">
        <w:rPr>
          <w:rFonts w:ascii="Bookman Old Style" w:hAnsi="Bookman Old Style" w:cs="Arial Narrow"/>
          <w:b w:val="0"/>
          <w:bCs/>
          <w:lang w:val="fi-FI"/>
        </w:rPr>
        <w:t>SP2D;</w:t>
      </w:r>
    </w:p>
    <w:p w:rsidR="00D566D5" w:rsidRPr="00D566D5" w:rsidRDefault="00D566D5" w:rsidP="00823EA4">
      <w:pPr>
        <w:pStyle w:val="NormalWeb"/>
        <w:numPr>
          <w:ilvl w:val="0"/>
          <w:numId w:val="6"/>
        </w:numPr>
        <w:spacing w:before="0" w:beforeAutospacing="0" w:after="0" w:afterAutospacing="0" w:line="276" w:lineRule="auto"/>
        <w:ind w:left="993" w:hanging="426"/>
        <w:jc w:val="both"/>
        <w:rPr>
          <w:rFonts w:ascii="Bookman Old Style" w:hAnsi="Bookman Old Style" w:cs="Arial Narrow"/>
          <w:b w:val="0"/>
          <w:bCs/>
          <w:lang w:val="fi-FI"/>
        </w:rPr>
      </w:pPr>
      <w:r w:rsidRPr="00D566D5">
        <w:rPr>
          <w:rFonts w:ascii="Bookman Old Style" w:hAnsi="Bookman Old Style" w:cs="Arial Narrow"/>
          <w:b w:val="0"/>
          <w:bCs/>
          <w:lang w:val="fi-FI"/>
        </w:rPr>
        <w:t>Kontrak kerjasama;</w:t>
      </w:r>
      <w:r w:rsidR="00876B13">
        <w:rPr>
          <w:rFonts w:ascii="Bookman Old Style" w:hAnsi="Bookman Old Style" w:cs="Arial Narrow"/>
          <w:b w:val="0"/>
          <w:bCs/>
          <w:lang w:val="fi-FI"/>
        </w:rPr>
        <w:t xml:space="preserve"> dan</w:t>
      </w:r>
    </w:p>
    <w:p w:rsidR="00D566D5" w:rsidRPr="00D566D5" w:rsidRDefault="00D566D5" w:rsidP="00823EA4">
      <w:pPr>
        <w:pStyle w:val="NormalWeb"/>
        <w:numPr>
          <w:ilvl w:val="0"/>
          <w:numId w:val="6"/>
        </w:numPr>
        <w:spacing w:before="0" w:beforeAutospacing="0" w:after="0" w:afterAutospacing="0" w:line="276" w:lineRule="auto"/>
        <w:ind w:left="993" w:hanging="426"/>
        <w:jc w:val="both"/>
        <w:rPr>
          <w:rFonts w:ascii="Bookman Old Style" w:hAnsi="Bookman Old Style" w:cs="Arial Narrow"/>
          <w:b w:val="0"/>
          <w:bCs/>
          <w:lang w:val="fi-FI"/>
        </w:rPr>
      </w:pPr>
      <w:r w:rsidRPr="00D566D5">
        <w:rPr>
          <w:rFonts w:ascii="Bookman Old Style" w:hAnsi="Bookman Old Style" w:cs="Arial Narrow"/>
          <w:b w:val="0"/>
          <w:bCs/>
          <w:lang w:val="fi-FI"/>
        </w:rPr>
        <w:t>Berita Acara serah terima pekerjaan (PHO)</w:t>
      </w:r>
      <w:r w:rsidR="00876B13">
        <w:rPr>
          <w:rFonts w:ascii="Bookman Old Style" w:hAnsi="Bookman Old Style" w:cs="Arial Narrow"/>
          <w:b w:val="0"/>
          <w:bCs/>
          <w:lang w:val="fi-FI"/>
        </w:rPr>
        <w:t>.</w:t>
      </w:r>
    </w:p>
    <w:p w:rsidR="00D566D5" w:rsidRPr="00D566D5" w:rsidRDefault="00D566D5" w:rsidP="00823EA4">
      <w:pPr>
        <w:pStyle w:val="NormalWeb"/>
        <w:spacing w:before="0" w:beforeAutospacing="0" w:after="0" w:afterAutospacing="0" w:line="276" w:lineRule="auto"/>
        <w:jc w:val="both"/>
        <w:rPr>
          <w:rFonts w:ascii="Bookman Old Style" w:hAnsi="Bookman Old Style" w:cs="Arial Narrow"/>
          <w:b w:val="0"/>
          <w:bCs/>
          <w:lang w:val="fi-FI"/>
        </w:rPr>
      </w:pPr>
    </w:p>
    <w:p w:rsidR="00D566D5" w:rsidRPr="00D566D5" w:rsidRDefault="00D566D5" w:rsidP="00823EA4">
      <w:pPr>
        <w:spacing w:line="276" w:lineRule="auto"/>
        <w:jc w:val="center"/>
        <w:rPr>
          <w:rFonts w:cs="Arial Narrow"/>
          <w:lang w:val="fi-FI"/>
        </w:rPr>
      </w:pPr>
      <w:r w:rsidRPr="00D566D5">
        <w:rPr>
          <w:rFonts w:cs="Arial Narrow"/>
          <w:lang w:val="fi-FI"/>
        </w:rPr>
        <w:t>Pasal 7</w:t>
      </w:r>
    </w:p>
    <w:p w:rsidR="00D566D5" w:rsidRPr="00D566D5" w:rsidRDefault="00D566D5" w:rsidP="00823EA4">
      <w:pPr>
        <w:spacing w:line="276" w:lineRule="auto"/>
        <w:jc w:val="center"/>
        <w:rPr>
          <w:rFonts w:cs="Arial Narrow"/>
          <w:lang w:val="fi-FI"/>
        </w:rPr>
      </w:pPr>
    </w:p>
    <w:p w:rsidR="00D566D5" w:rsidRPr="005702FE" w:rsidRDefault="00D566D5" w:rsidP="005702FE">
      <w:pPr>
        <w:pStyle w:val="ListParagraph"/>
        <w:numPr>
          <w:ilvl w:val="0"/>
          <w:numId w:val="7"/>
        </w:numPr>
        <w:spacing w:line="276" w:lineRule="auto"/>
        <w:ind w:left="567" w:hanging="567"/>
        <w:jc w:val="both"/>
        <w:rPr>
          <w:rFonts w:ascii="Bookman Old Style" w:hAnsi="Bookman Old Style" w:cs="Arial Narrow"/>
          <w:b w:val="0"/>
          <w:sz w:val="24"/>
          <w:szCs w:val="24"/>
          <w:lang w:val="fi-FI"/>
        </w:rPr>
      </w:pPr>
      <w:r w:rsidRPr="005702FE">
        <w:rPr>
          <w:rFonts w:ascii="Bookman Old Style" w:hAnsi="Bookman Old Style"/>
          <w:b w:val="0"/>
          <w:sz w:val="24"/>
          <w:szCs w:val="24"/>
        </w:rPr>
        <w:t>Pembayaran/penyelesaian</w:t>
      </w:r>
      <w:r w:rsidR="005702FE" w:rsidRPr="005702FE">
        <w:rPr>
          <w:rFonts w:ascii="Bookman Old Style" w:hAnsi="Bookman Old Style"/>
          <w:b w:val="0"/>
          <w:sz w:val="24"/>
          <w:szCs w:val="24"/>
        </w:rPr>
        <w:t xml:space="preserve"> </w:t>
      </w:r>
      <w:r w:rsidRPr="005702FE">
        <w:rPr>
          <w:rFonts w:ascii="Bookman Old Style" w:hAnsi="Bookman Old Style"/>
          <w:b w:val="0"/>
          <w:sz w:val="24"/>
          <w:szCs w:val="24"/>
        </w:rPr>
        <w:t xml:space="preserve">Utang Daerah sebagaimana dimaksud dalam </w:t>
      </w:r>
      <w:r w:rsidR="005702FE" w:rsidRPr="005702FE">
        <w:rPr>
          <w:rFonts w:ascii="Bookman Old Style" w:hAnsi="Bookman Old Style"/>
          <w:b w:val="0"/>
          <w:sz w:val="24"/>
          <w:szCs w:val="24"/>
        </w:rPr>
        <w:t xml:space="preserve">         </w:t>
      </w:r>
      <w:r w:rsidRPr="005702FE">
        <w:rPr>
          <w:rFonts w:ascii="Bookman Old Style" w:hAnsi="Bookman Old Style"/>
          <w:b w:val="0"/>
          <w:sz w:val="24"/>
          <w:szCs w:val="24"/>
        </w:rPr>
        <w:t>Pasal 6 ayat (1)  dilakukan  dengan  memperhatikan  kemampuan  keuangan</w:t>
      </w:r>
      <w:r w:rsidRPr="005702FE">
        <w:rPr>
          <w:rFonts w:ascii="Bookman Old Style" w:hAnsi="Bookman Old Style"/>
          <w:b w:val="0"/>
          <w:spacing w:val="-16"/>
          <w:sz w:val="24"/>
          <w:szCs w:val="24"/>
        </w:rPr>
        <w:t xml:space="preserve"> </w:t>
      </w:r>
      <w:r w:rsidRPr="005702FE">
        <w:rPr>
          <w:rFonts w:ascii="Bookman Old Style" w:hAnsi="Bookman Old Style"/>
          <w:b w:val="0"/>
          <w:sz w:val="24"/>
          <w:szCs w:val="24"/>
        </w:rPr>
        <w:t>daerah;</w:t>
      </w:r>
    </w:p>
    <w:p w:rsidR="00876B13" w:rsidRDefault="00D566D5" w:rsidP="00823EA4">
      <w:pPr>
        <w:numPr>
          <w:ilvl w:val="0"/>
          <w:numId w:val="7"/>
        </w:numPr>
        <w:spacing w:line="276" w:lineRule="auto"/>
        <w:ind w:left="567" w:hanging="501"/>
        <w:jc w:val="both"/>
        <w:rPr>
          <w:rFonts w:cs="Arial Narrow"/>
          <w:bCs w:val="0"/>
          <w:lang w:val="fi-FI"/>
        </w:rPr>
      </w:pPr>
      <w:r w:rsidRPr="00D566D5">
        <w:rPr>
          <w:rFonts w:cs="Arial Narrow"/>
          <w:bCs w:val="0"/>
          <w:lang w:val="fi-FI"/>
        </w:rPr>
        <w:t xml:space="preserve">Utang daerah dianggarkan kembali pada DPA atau DPPA </w:t>
      </w:r>
      <w:r w:rsidRPr="00D566D5">
        <w:t>Perangkat Daerah</w:t>
      </w:r>
      <w:r w:rsidRPr="00D566D5">
        <w:rPr>
          <w:rFonts w:cs="Arial Narrow"/>
          <w:bCs w:val="0"/>
          <w:lang w:val="fi-FI"/>
        </w:rPr>
        <w:t xml:space="preserve"> sesuai dengan ketentuan </w:t>
      </w:r>
      <w:r w:rsidR="005702FE">
        <w:rPr>
          <w:rFonts w:cs="Arial Narrow"/>
          <w:bCs w:val="0"/>
          <w:lang w:val="fi-FI"/>
        </w:rPr>
        <w:t xml:space="preserve">peraturan </w:t>
      </w:r>
      <w:r w:rsidRPr="00D566D5">
        <w:rPr>
          <w:rFonts w:cs="Arial Narrow"/>
          <w:bCs w:val="0"/>
          <w:lang w:val="fi-FI"/>
        </w:rPr>
        <w:t>perundang-undangan;</w:t>
      </w:r>
    </w:p>
    <w:p w:rsidR="00D566D5" w:rsidRPr="00876B13" w:rsidRDefault="00D566D5" w:rsidP="00823EA4">
      <w:pPr>
        <w:numPr>
          <w:ilvl w:val="0"/>
          <w:numId w:val="7"/>
        </w:numPr>
        <w:spacing w:line="276" w:lineRule="auto"/>
        <w:ind w:left="567" w:hanging="501"/>
        <w:jc w:val="both"/>
        <w:rPr>
          <w:rFonts w:cs="Arial Narrow"/>
          <w:bCs w:val="0"/>
          <w:lang w:val="fi-FI"/>
        </w:rPr>
      </w:pPr>
      <w:r w:rsidRPr="00876B13">
        <w:rPr>
          <w:bCs w:val="0"/>
        </w:rPr>
        <w:t>Pembayaran/penyelesaian</w:t>
      </w:r>
      <w:r w:rsidR="00876B13">
        <w:rPr>
          <w:bCs w:val="0"/>
        </w:rPr>
        <w:t xml:space="preserve"> </w:t>
      </w:r>
      <w:r w:rsidRPr="00876B13">
        <w:rPr>
          <w:bCs w:val="0"/>
        </w:rPr>
        <w:t>Utang Daerah diberikan sesuai jenis belanja dan dilengkapi dengan Surat Pernyataan Tanggung Jawab Mutlak</w:t>
      </w:r>
      <w:r w:rsidR="00876B13" w:rsidRPr="00876B13">
        <w:rPr>
          <w:bCs w:val="0"/>
        </w:rPr>
        <w:t xml:space="preserve"> </w:t>
      </w:r>
      <w:r w:rsidRPr="00876B13">
        <w:rPr>
          <w:bCs w:val="0"/>
        </w:rPr>
        <w:t>oleh PA- Perangkat Daerah, dokumen berita acara kemajuan pekerjaan/berita acara serah terima dan dokumen pendukung</w:t>
      </w:r>
      <w:r w:rsidRPr="00876B13">
        <w:rPr>
          <w:bCs w:val="0"/>
          <w:spacing w:val="41"/>
        </w:rPr>
        <w:t xml:space="preserve"> </w:t>
      </w:r>
      <w:r w:rsidRPr="00876B13">
        <w:rPr>
          <w:bCs w:val="0"/>
        </w:rPr>
        <w:t>lainnya.</w:t>
      </w:r>
    </w:p>
    <w:p w:rsidR="00D566D5" w:rsidRPr="00D566D5" w:rsidRDefault="00D566D5" w:rsidP="00823EA4">
      <w:pPr>
        <w:tabs>
          <w:tab w:val="left" w:pos="2685"/>
        </w:tabs>
        <w:spacing w:line="276" w:lineRule="auto"/>
        <w:rPr>
          <w:bCs w:val="0"/>
        </w:rPr>
      </w:pPr>
    </w:p>
    <w:p w:rsidR="00876B13" w:rsidRDefault="00876B13" w:rsidP="00823EA4">
      <w:pPr>
        <w:spacing w:line="276" w:lineRule="auto"/>
        <w:jc w:val="center"/>
        <w:rPr>
          <w:rFonts w:cs="Arial Narrow"/>
          <w:bCs w:val="0"/>
          <w:lang w:val="es-ES"/>
        </w:rPr>
      </w:pPr>
    </w:p>
    <w:p w:rsidR="00D566D5" w:rsidRPr="00876B13" w:rsidRDefault="00D566D5" w:rsidP="00823EA4">
      <w:pPr>
        <w:spacing w:line="276" w:lineRule="auto"/>
        <w:jc w:val="center"/>
        <w:rPr>
          <w:rFonts w:cs="Arial Narrow"/>
          <w:b/>
          <w:bCs w:val="0"/>
          <w:lang w:val="es-ES"/>
        </w:rPr>
      </w:pPr>
      <w:r w:rsidRPr="00876B13">
        <w:rPr>
          <w:rFonts w:cs="Arial Narrow"/>
          <w:b/>
          <w:bCs w:val="0"/>
          <w:lang w:val="es-ES"/>
        </w:rPr>
        <w:t>BAB V</w:t>
      </w:r>
    </w:p>
    <w:p w:rsidR="00D566D5" w:rsidRPr="00D566D5" w:rsidRDefault="00D566D5" w:rsidP="00823EA4">
      <w:pPr>
        <w:spacing w:line="276" w:lineRule="auto"/>
        <w:jc w:val="center"/>
        <w:rPr>
          <w:rFonts w:cs="Arial Narrow"/>
          <w:bCs w:val="0"/>
          <w:lang w:val="es-ES"/>
        </w:rPr>
      </w:pPr>
      <w:r w:rsidRPr="00876B13">
        <w:rPr>
          <w:rFonts w:cs="Arial Narrow"/>
          <w:b/>
          <w:bCs w:val="0"/>
          <w:lang w:val="es-ES"/>
        </w:rPr>
        <w:t>TATACARA PENGHAPUSAN UTANG DAERAH</w:t>
      </w:r>
    </w:p>
    <w:p w:rsidR="00D566D5" w:rsidRPr="00D566D5" w:rsidRDefault="00D566D5" w:rsidP="00823EA4">
      <w:pPr>
        <w:spacing w:line="276" w:lineRule="auto"/>
        <w:jc w:val="center"/>
        <w:rPr>
          <w:rFonts w:cs="Arial Narrow"/>
          <w:lang w:val="fi-FI"/>
        </w:rPr>
      </w:pPr>
      <w:r w:rsidRPr="00D566D5">
        <w:rPr>
          <w:rFonts w:cs="Arial Narrow"/>
          <w:lang w:val="fi-FI"/>
        </w:rPr>
        <w:t>Pasal 8</w:t>
      </w:r>
    </w:p>
    <w:p w:rsidR="00D566D5" w:rsidRPr="00D566D5" w:rsidRDefault="00D566D5" w:rsidP="00823EA4">
      <w:pPr>
        <w:spacing w:line="276" w:lineRule="auto"/>
        <w:jc w:val="center"/>
        <w:rPr>
          <w:rFonts w:cs="Arial Narrow"/>
          <w:bCs w:val="0"/>
          <w:lang w:val="id-ID"/>
        </w:rPr>
      </w:pPr>
    </w:p>
    <w:p w:rsidR="00D566D5" w:rsidRPr="00D566D5" w:rsidRDefault="00D566D5" w:rsidP="00823EA4">
      <w:pPr>
        <w:spacing w:line="276" w:lineRule="auto"/>
        <w:ind w:hanging="1"/>
        <w:jc w:val="both"/>
        <w:rPr>
          <w:bCs w:val="0"/>
        </w:rPr>
      </w:pPr>
      <w:r w:rsidRPr="00D566D5">
        <w:rPr>
          <w:bCs w:val="0"/>
          <w:w w:val="115"/>
        </w:rPr>
        <w:t xml:space="preserve">Utang Pemerintah Daerah dapat dihapus apabila memenuhi salah satu dari: </w:t>
      </w:r>
    </w:p>
    <w:p w:rsidR="00D566D5" w:rsidRPr="00D566D5" w:rsidRDefault="00D566D5" w:rsidP="00823EA4">
      <w:pPr>
        <w:pStyle w:val="ListParagraph"/>
        <w:numPr>
          <w:ilvl w:val="0"/>
          <w:numId w:val="8"/>
        </w:numPr>
        <w:tabs>
          <w:tab w:val="left" w:pos="571"/>
          <w:tab w:val="left" w:pos="572"/>
        </w:tabs>
        <w:spacing w:before="0" w:line="276" w:lineRule="auto"/>
        <w:ind w:left="567" w:hanging="567"/>
        <w:jc w:val="both"/>
        <w:rPr>
          <w:rFonts w:ascii="Bookman Old Style" w:hAnsi="Bookman Old Style"/>
          <w:b w:val="0"/>
          <w:sz w:val="24"/>
          <w:szCs w:val="24"/>
        </w:rPr>
      </w:pPr>
      <w:r w:rsidRPr="00D566D5">
        <w:rPr>
          <w:rFonts w:ascii="Bookman Old Style" w:hAnsi="Bookman Old Style"/>
          <w:b w:val="0"/>
          <w:w w:val="115"/>
          <w:sz w:val="24"/>
          <w:szCs w:val="24"/>
        </w:rPr>
        <w:t>Utang sudah berumur 5 (lima) tahun atau lebih terhitung sejuk</w:t>
      </w:r>
      <w:r w:rsidRPr="00D566D5">
        <w:rPr>
          <w:rFonts w:ascii="Bookman Old Style" w:hAnsi="Bookman Old Style"/>
          <w:b w:val="0"/>
          <w:spacing w:val="41"/>
          <w:w w:val="115"/>
          <w:sz w:val="24"/>
          <w:szCs w:val="24"/>
        </w:rPr>
        <w:t xml:space="preserve"> </w:t>
      </w:r>
      <w:r w:rsidRPr="00D566D5">
        <w:rPr>
          <w:rFonts w:ascii="Bookman Old Style" w:hAnsi="Bookman Old Style"/>
          <w:b w:val="0"/>
          <w:spacing w:val="-4"/>
          <w:w w:val="115"/>
          <w:sz w:val="24"/>
          <w:szCs w:val="24"/>
        </w:rPr>
        <w:t xml:space="preserve">pengakuan </w:t>
      </w:r>
      <w:r w:rsidRPr="00D566D5">
        <w:rPr>
          <w:rFonts w:ascii="Bookman Old Style" w:hAnsi="Bookman Old Style"/>
          <w:b w:val="0"/>
          <w:w w:val="105"/>
          <w:sz w:val="24"/>
          <w:szCs w:val="24"/>
        </w:rPr>
        <w:t>utang, yang terlebih dahulu dilakukan konfirmasi kepada pihak ketiga;</w:t>
      </w:r>
    </w:p>
    <w:p w:rsidR="00D566D5" w:rsidRPr="00D566D5" w:rsidRDefault="00D566D5" w:rsidP="00823EA4">
      <w:pPr>
        <w:pStyle w:val="ListParagraph"/>
        <w:numPr>
          <w:ilvl w:val="0"/>
          <w:numId w:val="8"/>
        </w:numPr>
        <w:tabs>
          <w:tab w:val="left" w:pos="571"/>
          <w:tab w:val="left" w:pos="572"/>
        </w:tabs>
        <w:spacing w:before="0" w:line="276" w:lineRule="auto"/>
        <w:ind w:left="567" w:hanging="567"/>
        <w:jc w:val="both"/>
        <w:rPr>
          <w:rFonts w:ascii="Bookman Old Style" w:hAnsi="Bookman Old Style"/>
          <w:b w:val="0"/>
          <w:sz w:val="24"/>
          <w:szCs w:val="24"/>
        </w:rPr>
      </w:pPr>
      <w:r w:rsidRPr="00D566D5">
        <w:rPr>
          <w:rFonts w:ascii="Bookman Old Style" w:hAnsi="Bookman Old Style"/>
          <w:b w:val="0"/>
          <w:w w:val="105"/>
          <w:sz w:val="24"/>
          <w:szCs w:val="24"/>
        </w:rPr>
        <w:t xml:space="preserve">Pihak Ketiga tidak ditemukan domisilinya/ alamat </w:t>
      </w:r>
      <w:r w:rsidRPr="00D566D5">
        <w:rPr>
          <w:rFonts w:ascii="Bookman Old Style" w:hAnsi="Bookman Old Style"/>
          <w:b w:val="0"/>
          <w:w w:val="135"/>
          <w:sz w:val="24"/>
          <w:szCs w:val="24"/>
        </w:rPr>
        <w:t xml:space="preserve">sesuai </w:t>
      </w:r>
      <w:r w:rsidRPr="00D566D5">
        <w:rPr>
          <w:rFonts w:ascii="Bookman Old Style" w:hAnsi="Bookman Old Style"/>
          <w:b w:val="0"/>
          <w:sz w:val="24"/>
          <w:szCs w:val="24"/>
        </w:rPr>
        <w:t>yang tertera dalam kontrak</w:t>
      </w:r>
      <w:r w:rsidRPr="00D566D5">
        <w:rPr>
          <w:rFonts w:ascii="Bookman Old Style" w:hAnsi="Bookman Old Style"/>
          <w:b w:val="0"/>
          <w:w w:val="105"/>
          <w:sz w:val="24"/>
          <w:szCs w:val="24"/>
        </w:rPr>
        <w:t>;</w:t>
      </w:r>
    </w:p>
    <w:p w:rsidR="00D566D5" w:rsidRPr="00D566D5" w:rsidRDefault="00D566D5" w:rsidP="00823EA4">
      <w:pPr>
        <w:pStyle w:val="ListParagraph"/>
        <w:numPr>
          <w:ilvl w:val="0"/>
          <w:numId w:val="8"/>
        </w:numPr>
        <w:tabs>
          <w:tab w:val="left" w:pos="571"/>
          <w:tab w:val="left" w:pos="572"/>
        </w:tabs>
        <w:spacing w:before="0" w:line="276" w:lineRule="auto"/>
        <w:ind w:left="567" w:hanging="567"/>
        <w:jc w:val="both"/>
        <w:rPr>
          <w:rFonts w:ascii="Bookman Old Style" w:hAnsi="Bookman Old Style"/>
          <w:b w:val="0"/>
          <w:sz w:val="24"/>
          <w:szCs w:val="24"/>
        </w:rPr>
      </w:pPr>
      <w:r w:rsidRPr="00D566D5">
        <w:rPr>
          <w:rFonts w:ascii="Bookman Old Style" w:hAnsi="Bookman Old Style"/>
          <w:b w:val="0"/>
          <w:w w:val="105"/>
          <w:sz w:val="24"/>
          <w:szCs w:val="24"/>
        </w:rPr>
        <w:tab/>
      </w:r>
      <w:r w:rsidRPr="00D566D5">
        <w:rPr>
          <w:rFonts w:ascii="Bookman Old Style" w:hAnsi="Bookman Old Style"/>
          <w:b w:val="0"/>
          <w:w w:val="105"/>
          <w:sz w:val="24"/>
          <w:szCs w:val="24"/>
        </w:rPr>
        <w:tab/>
      </w:r>
      <w:r w:rsidRPr="00D566D5">
        <w:rPr>
          <w:rFonts w:ascii="Bookman Old Style" w:hAnsi="Bookman Old Style"/>
          <w:b w:val="0"/>
          <w:w w:val="110"/>
          <w:sz w:val="24"/>
          <w:szCs w:val="24"/>
        </w:rPr>
        <w:t>Pemerintah Daerah telah menerima surat pernyataan  dari Pihak</w:t>
      </w:r>
      <w:r w:rsidRPr="00D566D5">
        <w:rPr>
          <w:rFonts w:ascii="Bookman Old Style" w:hAnsi="Bookman Old Style"/>
          <w:b w:val="0"/>
          <w:spacing w:val="33"/>
          <w:w w:val="110"/>
          <w:sz w:val="24"/>
          <w:szCs w:val="24"/>
        </w:rPr>
        <w:t xml:space="preserve"> </w:t>
      </w:r>
      <w:r w:rsidRPr="00D566D5">
        <w:rPr>
          <w:rFonts w:ascii="Bookman Old Style" w:hAnsi="Bookman Old Style"/>
          <w:b w:val="0"/>
          <w:w w:val="110"/>
          <w:sz w:val="24"/>
          <w:szCs w:val="24"/>
        </w:rPr>
        <w:t>Ketiga untuk tidak mengajukan tagihan;</w:t>
      </w:r>
    </w:p>
    <w:p w:rsidR="00D566D5" w:rsidRPr="00D566D5" w:rsidRDefault="00D566D5" w:rsidP="00823EA4">
      <w:pPr>
        <w:numPr>
          <w:ilvl w:val="0"/>
          <w:numId w:val="8"/>
        </w:numPr>
        <w:spacing w:line="276" w:lineRule="auto"/>
        <w:ind w:left="567" w:hanging="567"/>
        <w:jc w:val="both"/>
        <w:rPr>
          <w:bCs w:val="0"/>
        </w:rPr>
      </w:pPr>
      <w:r w:rsidRPr="00D566D5">
        <w:rPr>
          <w:bCs w:val="0"/>
          <w:w w:val="120"/>
        </w:rPr>
        <w:t>Pihak Ketiga tidak memberikan keterangan atas pernyataan sampai</w:t>
      </w:r>
      <w:r w:rsidRPr="00D566D5">
        <w:rPr>
          <w:bCs w:val="0"/>
          <w:spacing w:val="-54"/>
          <w:w w:val="120"/>
        </w:rPr>
        <w:t xml:space="preserve"> </w:t>
      </w:r>
      <w:r w:rsidRPr="00D566D5">
        <w:rPr>
          <w:bCs w:val="0"/>
          <w:w w:val="120"/>
        </w:rPr>
        <w:t>batas</w:t>
      </w:r>
      <w:r w:rsidRPr="00D566D5">
        <w:rPr>
          <w:bCs w:val="0"/>
        </w:rPr>
        <w:t xml:space="preserve"> </w:t>
      </w:r>
      <w:r w:rsidRPr="00D566D5">
        <w:rPr>
          <w:bCs w:val="0"/>
          <w:w w:val="105"/>
        </w:rPr>
        <w:t>waktu yang telah ditentukan.</w:t>
      </w:r>
    </w:p>
    <w:p w:rsidR="00D566D5" w:rsidRPr="00D566D5" w:rsidRDefault="00D566D5" w:rsidP="00823EA4">
      <w:pPr>
        <w:spacing w:line="276" w:lineRule="auto"/>
        <w:ind w:left="720"/>
        <w:jc w:val="both"/>
        <w:rPr>
          <w:bCs w:val="0"/>
        </w:rPr>
      </w:pPr>
    </w:p>
    <w:p w:rsidR="005702FE" w:rsidRDefault="005702FE" w:rsidP="00823EA4">
      <w:pPr>
        <w:spacing w:line="276" w:lineRule="auto"/>
        <w:jc w:val="center"/>
        <w:rPr>
          <w:rFonts w:cs="Arial Narrow"/>
          <w:lang w:val="fi-FI"/>
        </w:rPr>
      </w:pPr>
    </w:p>
    <w:p w:rsidR="005702FE" w:rsidRDefault="005702FE" w:rsidP="00823EA4">
      <w:pPr>
        <w:spacing w:line="276" w:lineRule="auto"/>
        <w:jc w:val="center"/>
        <w:rPr>
          <w:rFonts w:cs="Arial Narrow"/>
          <w:lang w:val="fi-FI"/>
        </w:rPr>
      </w:pPr>
    </w:p>
    <w:p w:rsidR="005702FE" w:rsidRDefault="005702FE" w:rsidP="00823EA4">
      <w:pPr>
        <w:spacing w:line="276" w:lineRule="auto"/>
        <w:jc w:val="center"/>
        <w:rPr>
          <w:rFonts w:cs="Arial Narrow"/>
          <w:lang w:val="fi-FI"/>
        </w:rPr>
      </w:pPr>
    </w:p>
    <w:p w:rsidR="00D566D5" w:rsidRPr="00D566D5" w:rsidRDefault="00D566D5" w:rsidP="00823EA4">
      <w:pPr>
        <w:spacing w:line="276" w:lineRule="auto"/>
        <w:jc w:val="center"/>
        <w:rPr>
          <w:rFonts w:cs="Arial Narrow"/>
          <w:lang w:val="fi-FI"/>
        </w:rPr>
      </w:pPr>
      <w:r w:rsidRPr="00D566D5">
        <w:rPr>
          <w:rFonts w:cs="Arial Narrow"/>
          <w:lang w:val="fi-FI"/>
        </w:rPr>
        <w:t>Pasal 9</w:t>
      </w:r>
    </w:p>
    <w:p w:rsidR="00D566D5" w:rsidRPr="00D566D5" w:rsidRDefault="00D566D5" w:rsidP="00823EA4">
      <w:pPr>
        <w:spacing w:line="276" w:lineRule="auto"/>
        <w:ind w:left="720"/>
        <w:jc w:val="center"/>
        <w:rPr>
          <w:bCs w:val="0"/>
        </w:rPr>
      </w:pPr>
    </w:p>
    <w:p w:rsidR="00D566D5" w:rsidRPr="00D566D5" w:rsidRDefault="00D566D5" w:rsidP="00823EA4">
      <w:pPr>
        <w:pStyle w:val="ListParagraph"/>
        <w:numPr>
          <w:ilvl w:val="0"/>
          <w:numId w:val="10"/>
        </w:numPr>
        <w:spacing w:before="0" w:line="276" w:lineRule="auto"/>
        <w:ind w:left="567" w:hanging="567"/>
        <w:jc w:val="both"/>
        <w:rPr>
          <w:rFonts w:ascii="Bookman Old Style" w:hAnsi="Bookman Old Style"/>
          <w:b w:val="0"/>
          <w:sz w:val="24"/>
          <w:szCs w:val="24"/>
        </w:rPr>
      </w:pPr>
      <w:r w:rsidRPr="00D566D5">
        <w:rPr>
          <w:rFonts w:ascii="Bookman Old Style" w:hAnsi="Bookman Old Style"/>
          <w:b w:val="0"/>
          <w:w w:val="110"/>
          <w:sz w:val="24"/>
          <w:szCs w:val="24"/>
        </w:rPr>
        <w:t xml:space="preserve">Konfirmasi sebagaimana dimaksud dalam Pasal 8 huruf a </w:t>
      </w:r>
      <w:r w:rsidRPr="00D566D5">
        <w:rPr>
          <w:rFonts w:ascii="Bookman Old Style" w:hAnsi="Bookman Old Style"/>
          <w:b w:val="0"/>
          <w:spacing w:val="-6"/>
          <w:w w:val="110"/>
          <w:sz w:val="24"/>
          <w:szCs w:val="24"/>
        </w:rPr>
        <w:t>dilakukan dengan</w:t>
      </w:r>
      <w:r w:rsidRPr="00D566D5">
        <w:rPr>
          <w:rFonts w:ascii="Bookman Old Style" w:hAnsi="Bookman Old Style"/>
          <w:b w:val="0"/>
          <w:spacing w:val="-9"/>
          <w:w w:val="110"/>
          <w:sz w:val="24"/>
          <w:szCs w:val="24"/>
        </w:rPr>
        <w:t xml:space="preserve"> </w:t>
      </w:r>
      <w:proofErr w:type="gramStart"/>
      <w:r w:rsidRPr="00D566D5">
        <w:rPr>
          <w:rFonts w:ascii="Bookman Old Style" w:hAnsi="Bookman Old Style"/>
          <w:b w:val="0"/>
          <w:w w:val="110"/>
          <w:sz w:val="24"/>
          <w:szCs w:val="24"/>
        </w:rPr>
        <w:t>cara</w:t>
      </w:r>
      <w:proofErr w:type="gramEnd"/>
      <w:r w:rsidRPr="00D566D5">
        <w:rPr>
          <w:rFonts w:ascii="Bookman Old Style" w:hAnsi="Bookman Old Style"/>
          <w:b w:val="0"/>
          <w:w w:val="110"/>
          <w:sz w:val="24"/>
          <w:szCs w:val="24"/>
        </w:rPr>
        <w:t xml:space="preserve"> penyampaian tertulis kepada pihak ketiga untuk </w:t>
      </w:r>
      <w:r w:rsidRPr="00D566D5">
        <w:rPr>
          <w:rFonts w:ascii="Bookman Old Style" w:hAnsi="Bookman Old Style"/>
          <w:b w:val="0"/>
          <w:spacing w:val="-12"/>
          <w:w w:val="110"/>
          <w:sz w:val="24"/>
          <w:szCs w:val="24"/>
        </w:rPr>
        <w:t>mendapatkan</w:t>
      </w:r>
      <w:r w:rsidRPr="00D566D5">
        <w:rPr>
          <w:rFonts w:ascii="Bookman Old Style" w:hAnsi="Bookman Old Style"/>
          <w:b w:val="0"/>
          <w:w w:val="110"/>
          <w:sz w:val="24"/>
          <w:szCs w:val="24"/>
        </w:rPr>
        <w:t xml:space="preserve"> kejelasan tentang penyelesaian utang Pemerintah</w:t>
      </w:r>
      <w:r w:rsidRPr="00D566D5">
        <w:rPr>
          <w:rFonts w:ascii="Bookman Old Style" w:hAnsi="Bookman Old Style"/>
          <w:b w:val="0"/>
          <w:spacing w:val="13"/>
          <w:w w:val="110"/>
          <w:sz w:val="24"/>
          <w:szCs w:val="24"/>
        </w:rPr>
        <w:t xml:space="preserve"> </w:t>
      </w:r>
      <w:r w:rsidRPr="00D566D5">
        <w:rPr>
          <w:rFonts w:ascii="Bookman Old Style" w:hAnsi="Bookman Old Style"/>
          <w:b w:val="0"/>
          <w:w w:val="110"/>
          <w:sz w:val="24"/>
          <w:szCs w:val="24"/>
        </w:rPr>
        <w:t>Daerah.</w:t>
      </w:r>
    </w:p>
    <w:p w:rsidR="00D566D5" w:rsidRPr="00D566D5" w:rsidRDefault="00D566D5" w:rsidP="00823EA4">
      <w:pPr>
        <w:pStyle w:val="ListParagraph"/>
        <w:numPr>
          <w:ilvl w:val="0"/>
          <w:numId w:val="10"/>
        </w:numPr>
        <w:spacing w:before="0" w:line="276" w:lineRule="auto"/>
        <w:ind w:left="567" w:hanging="567"/>
        <w:jc w:val="both"/>
        <w:rPr>
          <w:rFonts w:ascii="Bookman Old Style" w:hAnsi="Bookman Old Style"/>
          <w:b w:val="0"/>
          <w:i/>
          <w:sz w:val="24"/>
          <w:szCs w:val="24"/>
        </w:rPr>
      </w:pPr>
      <w:bookmarkStart w:id="1" w:name="image_004.pdf_(p.4)"/>
      <w:bookmarkEnd w:id="1"/>
      <w:r w:rsidRPr="00D566D5">
        <w:rPr>
          <w:rFonts w:ascii="Bookman Old Style" w:hAnsi="Bookman Old Style"/>
          <w:b w:val="0"/>
          <w:spacing w:val="-1"/>
          <w:w w:val="124"/>
          <w:sz w:val="24"/>
          <w:szCs w:val="24"/>
        </w:rPr>
        <w:t>Sura</w:t>
      </w:r>
      <w:r w:rsidRPr="00D566D5">
        <w:rPr>
          <w:rFonts w:ascii="Bookman Old Style" w:hAnsi="Bookman Old Style"/>
          <w:b w:val="0"/>
          <w:w w:val="124"/>
          <w:sz w:val="24"/>
          <w:szCs w:val="24"/>
        </w:rPr>
        <w:t>t</w:t>
      </w:r>
      <w:r w:rsidRPr="00D566D5">
        <w:rPr>
          <w:rFonts w:ascii="Bookman Old Style" w:hAnsi="Bookman Old Style"/>
          <w:b w:val="0"/>
          <w:sz w:val="24"/>
          <w:szCs w:val="24"/>
        </w:rPr>
        <w:t xml:space="preserve"> </w:t>
      </w:r>
      <w:r w:rsidRPr="00D566D5">
        <w:rPr>
          <w:rFonts w:ascii="Bookman Old Style" w:hAnsi="Bookman Old Style"/>
          <w:b w:val="0"/>
          <w:w w:val="107"/>
          <w:sz w:val="24"/>
          <w:szCs w:val="24"/>
        </w:rPr>
        <w:t>pernyataan</w:t>
      </w:r>
      <w:r w:rsidRPr="00D566D5">
        <w:rPr>
          <w:rFonts w:ascii="Bookman Old Style" w:hAnsi="Bookman Old Style"/>
          <w:b w:val="0"/>
          <w:sz w:val="24"/>
          <w:szCs w:val="24"/>
        </w:rPr>
        <w:t xml:space="preserve"> </w:t>
      </w:r>
      <w:r w:rsidRPr="00D566D5">
        <w:rPr>
          <w:rFonts w:ascii="Bookman Old Style" w:hAnsi="Bookman Old Style"/>
          <w:b w:val="0"/>
          <w:w w:val="118"/>
          <w:sz w:val="24"/>
          <w:szCs w:val="24"/>
        </w:rPr>
        <w:t>dari</w:t>
      </w:r>
      <w:r w:rsidRPr="00D566D5">
        <w:rPr>
          <w:rFonts w:ascii="Bookman Old Style" w:hAnsi="Bookman Old Style"/>
          <w:b w:val="0"/>
          <w:spacing w:val="-9"/>
          <w:sz w:val="24"/>
          <w:szCs w:val="24"/>
        </w:rPr>
        <w:t xml:space="preserve"> </w:t>
      </w:r>
      <w:r w:rsidRPr="00D566D5">
        <w:rPr>
          <w:rFonts w:ascii="Bookman Old Style" w:hAnsi="Bookman Old Style"/>
          <w:b w:val="0"/>
          <w:w w:val="94"/>
          <w:sz w:val="24"/>
          <w:szCs w:val="24"/>
        </w:rPr>
        <w:t>pihak</w:t>
      </w:r>
      <w:r w:rsidRPr="00D566D5">
        <w:rPr>
          <w:rFonts w:ascii="Bookman Old Style" w:hAnsi="Bookman Old Style"/>
          <w:b w:val="0"/>
          <w:spacing w:val="5"/>
          <w:sz w:val="24"/>
          <w:szCs w:val="24"/>
        </w:rPr>
        <w:t xml:space="preserve"> </w:t>
      </w:r>
      <w:r w:rsidRPr="00D566D5">
        <w:rPr>
          <w:rFonts w:ascii="Bookman Old Style" w:hAnsi="Bookman Old Style"/>
          <w:b w:val="0"/>
          <w:w w:val="107"/>
          <w:sz w:val="24"/>
          <w:szCs w:val="24"/>
        </w:rPr>
        <w:t>ketiga</w:t>
      </w:r>
      <w:r w:rsidRPr="00D566D5">
        <w:rPr>
          <w:rFonts w:ascii="Bookman Old Style" w:hAnsi="Bookman Old Style"/>
          <w:b w:val="0"/>
          <w:spacing w:val="17"/>
          <w:sz w:val="24"/>
          <w:szCs w:val="24"/>
        </w:rPr>
        <w:t xml:space="preserve"> s</w:t>
      </w:r>
      <w:r w:rsidRPr="00D566D5">
        <w:rPr>
          <w:rFonts w:ascii="Bookman Old Style" w:hAnsi="Bookman Old Style"/>
          <w:b w:val="0"/>
          <w:spacing w:val="-1"/>
          <w:w w:val="118"/>
          <w:sz w:val="24"/>
          <w:szCs w:val="24"/>
        </w:rPr>
        <w:t>ebagaiman</w:t>
      </w:r>
      <w:r w:rsidRPr="00D566D5">
        <w:rPr>
          <w:rFonts w:ascii="Bookman Old Style" w:hAnsi="Bookman Old Style"/>
          <w:b w:val="0"/>
          <w:w w:val="118"/>
          <w:sz w:val="24"/>
          <w:szCs w:val="24"/>
        </w:rPr>
        <w:t>a</w:t>
      </w:r>
      <w:r w:rsidRPr="00D566D5">
        <w:rPr>
          <w:rFonts w:ascii="Bookman Old Style" w:hAnsi="Bookman Old Style"/>
          <w:b w:val="0"/>
          <w:spacing w:val="2"/>
          <w:sz w:val="24"/>
          <w:szCs w:val="24"/>
        </w:rPr>
        <w:t xml:space="preserve"> </w:t>
      </w:r>
      <w:r w:rsidRPr="00D566D5">
        <w:rPr>
          <w:rFonts w:ascii="Bookman Old Style" w:hAnsi="Bookman Old Style"/>
          <w:b w:val="0"/>
          <w:w w:val="115"/>
          <w:sz w:val="24"/>
          <w:szCs w:val="24"/>
        </w:rPr>
        <w:t>dimaksud</w:t>
      </w:r>
      <w:r w:rsidRPr="00D566D5">
        <w:rPr>
          <w:rFonts w:ascii="Bookman Old Style" w:hAnsi="Bookman Old Style"/>
          <w:b w:val="0"/>
          <w:sz w:val="24"/>
          <w:szCs w:val="24"/>
        </w:rPr>
        <w:t xml:space="preserve"> </w:t>
      </w:r>
      <w:r w:rsidRPr="00D566D5">
        <w:rPr>
          <w:rFonts w:ascii="Bookman Old Style" w:hAnsi="Bookman Old Style"/>
          <w:b w:val="0"/>
          <w:w w:val="108"/>
          <w:sz w:val="24"/>
          <w:szCs w:val="24"/>
        </w:rPr>
        <w:t>dalam</w:t>
      </w:r>
      <w:r w:rsidRPr="00D566D5">
        <w:rPr>
          <w:rFonts w:ascii="Bookman Old Style" w:hAnsi="Bookman Old Style"/>
          <w:b w:val="0"/>
          <w:spacing w:val="21"/>
          <w:sz w:val="24"/>
          <w:szCs w:val="24"/>
        </w:rPr>
        <w:t xml:space="preserve"> </w:t>
      </w:r>
      <w:r w:rsidRPr="00D566D5">
        <w:rPr>
          <w:rFonts w:ascii="Bookman Old Style" w:hAnsi="Bookman Old Style"/>
          <w:b w:val="0"/>
          <w:spacing w:val="-39"/>
          <w:w w:val="108"/>
          <w:sz w:val="24"/>
          <w:szCs w:val="24"/>
        </w:rPr>
        <w:t>P</w:t>
      </w:r>
      <w:r w:rsidRPr="00D566D5">
        <w:rPr>
          <w:rFonts w:ascii="Bookman Old Style" w:hAnsi="Bookman Old Style"/>
          <w:b w:val="0"/>
          <w:w w:val="108"/>
          <w:sz w:val="24"/>
          <w:szCs w:val="24"/>
        </w:rPr>
        <w:t xml:space="preserve">asal 8 </w:t>
      </w:r>
      <w:r w:rsidRPr="00D566D5">
        <w:rPr>
          <w:rFonts w:ascii="Bookman Old Style" w:hAnsi="Bookman Old Style"/>
          <w:b w:val="0"/>
          <w:sz w:val="24"/>
          <w:szCs w:val="24"/>
        </w:rPr>
        <w:t xml:space="preserve">huruf </w:t>
      </w:r>
      <w:r w:rsidRPr="00D566D5">
        <w:rPr>
          <w:rFonts w:ascii="Bookman Old Style" w:hAnsi="Bookman Old Style"/>
          <w:b w:val="0"/>
          <w:w w:val="115"/>
          <w:sz w:val="24"/>
          <w:szCs w:val="24"/>
        </w:rPr>
        <w:t>c, adalah pernyataan tertulis dari pihak ketiga tentang ketidaksediaannya untuk melakukan penagihan, yang paling sedikit memuat nama direktur (yang dikuasakan), alamat nama perusahaan, jenis pekerjaan, tahun pekerjaan, nilai sisa kontrak yang belum ditagih, serta ditandatangani dengan bubuhi cap/stempel perusahaan dan bermaterai;</w:t>
      </w:r>
    </w:p>
    <w:p w:rsidR="00D566D5" w:rsidRPr="00D566D5" w:rsidRDefault="00D566D5" w:rsidP="00823EA4">
      <w:pPr>
        <w:pStyle w:val="ListParagraph"/>
        <w:numPr>
          <w:ilvl w:val="0"/>
          <w:numId w:val="10"/>
        </w:numPr>
        <w:spacing w:before="0" w:line="276" w:lineRule="auto"/>
        <w:ind w:left="567" w:hanging="567"/>
        <w:jc w:val="both"/>
        <w:rPr>
          <w:rFonts w:ascii="Bookman Old Style" w:hAnsi="Bookman Old Style"/>
          <w:b w:val="0"/>
          <w:sz w:val="24"/>
          <w:szCs w:val="24"/>
        </w:rPr>
      </w:pPr>
      <w:r w:rsidRPr="00D566D5">
        <w:rPr>
          <w:rFonts w:ascii="Bookman Old Style" w:hAnsi="Bookman Old Style"/>
          <w:b w:val="0"/>
          <w:w w:val="115"/>
          <w:sz w:val="24"/>
          <w:szCs w:val="24"/>
        </w:rPr>
        <w:t xml:space="preserve">Tidak memberikan keterangan atau pernyataan sebagaimana dimaksud dalam Pasal 8 huruf d, adalah apabila pihak Pemerintah Daerah telah melakukan prosedur persuratan </w:t>
      </w:r>
      <w:r w:rsidRPr="00D566D5">
        <w:rPr>
          <w:rFonts w:ascii="Bookman Old Style" w:hAnsi="Bookman Old Style"/>
          <w:b w:val="0"/>
          <w:w w:val="130"/>
          <w:sz w:val="24"/>
          <w:szCs w:val="24"/>
        </w:rPr>
        <w:t xml:space="preserve">dan/atau </w:t>
      </w:r>
      <w:r w:rsidRPr="00D566D5">
        <w:rPr>
          <w:rFonts w:ascii="Bookman Old Style" w:hAnsi="Bookman Old Style"/>
          <w:b w:val="0"/>
          <w:w w:val="115"/>
          <w:sz w:val="24"/>
          <w:szCs w:val="24"/>
        </w:rPr>
        <w:t xml:space="preserve">publikasi melalui media cetak </w:t>
      </w:r>
      <w:r w:rsidRPr="00D566D5">
        <w:rPr>
          <w:rFonts w:ascii="Bookman Old Style" w:hAnsi="Bookman Old Style"/>
          <w:b w:val="0"/>
          <w:spacing w:val="-1"/>
          <w:w w:val="97"/>
          <w:sz w:val="24"/>
          <w:szCs w:val="24"/>
        </w:rPr>
        <w:t>Akan</w:t>
      </w:r>
      <w:r w:rsidRPr="00D566D5">
        <w:rPr>
          <w:rFonts w:ascii="Bookman Old Style" w:hAnsi="Bookman Old Style"/>
          <w:b w:val="0"/>
          <w:sz w:val="24"/>
          <w:szCs w:val="24"/>
        </w:rPr>
        <w:t xml:space="preserve"> </w:t>
      </w:r>
      <w:r w:rsidRPr="00D566D5">
        <w:rPr>
          <w:rFonts w:ascii="Bookman Old Style" w:hAnsi="Bookman Old Style"/>
          <w:b w:val="0"/>
          <w:spacing w:val="-1"/>
          <w:w w:val="94"/>
          <w:sz w:val="24"/>
          <w:szCs w:val="24"/>
        </w:rPr>
        <w:t xml:space="preserve">tetapi </w:t>
      </w:r>
      <w:r w:rsidRPr="00D566D5">
        <w:rPr>
          <w:rFonts w:ascii="Bookman Old Style" w:hAnsi="Bookman Old Style"/>
          <w:b w:val="0"/>
          <w:spacing w:val="-1"/>
          <w:w w:val="122"/>
          <w:sz w:val="24"/>
          <w:szCs w:val="24"/>
        </w:rPr>
        <w:t>Piha</w:t>
      </w:r>
      <w:r w:rsidRPr="00D566D5">
        <w:rPr>
          <w:rFonts w:ascii="Bookman Old Style" w:hAnsi="Bookman Old Style"/>
          <w:b w:val="0"/>
          <w:w w:val="122"/>
          <w:sz w:val="24"/>
          <w:szCs w:val="24"/>
        </w:rPr>
        <w:t>k</w:t>
      </w:r>
      <w:r w:rsidRPr="00D566D5">
        <w:rPr>
          <w:rFonts w:ascii="Bookman Old Style" w:hAnsi="Bookman Old Style"/>
          <w:b w:val="0"/>
          <w:sz w:val="24"/>
          <w:szCs w:val="24"/>
        </w:rPr>
        <w:t xml:space="preserve"> </w:t>
      </w:r>
      <w:r w:rsidRPr="00D566D5">
        <w:rPr>
          <w:rFonts w:ascii="Bookman Old Style" w:hAnsi="Bookman Old Style"/>
          <w:b w:val="0"/>
          <w:spacing w:val="28"/>
          <w:sz w:val="24"/>
          <w:szCs w:val="24"/>
        </w:rPr>
        <w:t xml:space="preserve"> </w:t>
      </w:r>
      <w:r w:rsidRPr="00D566D5">
        <w:rPr>
          <w:rFonts w:ascii="Bookman Old Style" w:hAnsi="Bookman Old Style"/>
          <w:b w:val="0"/>
          <w:spacing w:val="-1"/>
          <w:w w:val="120"/>
          <w:sz w:val="24"/>
          <w:szCs w:val="24"/>
        </w:rPr>
        <w:t>Ketig</w:t>
      </w:r>
      <w:r w:rsidRPr="00D566D5">
        <w:rPr>
          <w:rFonts w:ascii="Bookman Old Style" w:hAnsi="Bookman Old Style"/>
          <w:b w:val="0"/>
          <w:w w:val="120"/>
          <w:sz w:val="24"/>
          <w:szCs w:val="24"/>
        </w:rPr>
        <w:t>a</w:t>
      </w:r>
      <w:r w:rsidRPr="00D566D5">
        <w:rPr>
          <w:rFonts w:ascii="Bookman Old Style" w:hAnsi="Bookman Old Style"/>
          <w:b w:val="0"/>
          <w:sz w:val="24"/>
          <w:szCs w:val="24"/>
        </w:rPr>
        <w:t xml:space="preserve"> </w:t>
      </w:r>
      <w:r w:rsidRPr="00D566D5">
        <w:rPr>
          <w:rFonts w:ascii="Bookman Old Style" w:hAnsi="Bookman Old Style"/>
          <w:b w:val="0"/>
          <w:spacing w:val="9"/>
          <w:sz w:val="24"/>
          <w:szCs w:val="24"/>
        </w:rPr>
        <w:t xml:space="preserve"> </w:t>
      </w:r>
      <w:r w:rsidRPr="00D566D5">
        <w:rPr>
          <w:rFonts w:ascii="Bookman Old Style" w:hAnsi="Bookman Old Style"/>
          <w:b w:val="0"/>
          <w:spacing w:val="-1"/>
          <w:w w:val="122"/>
          <w:sz w:val="24"/>
          <w:szCs w:val="24"/>
        </w:rPr>
        <w:t>tida</w:t>
      </w:r>
      <w:r w:rsidRPr="00D566D5">
        <w:rPr>
          <w:rFonts w:ascii="Bookman Old Style" w:hAnsi="Bookman Old Style"/>
          <w:b w:val="0"/>
          <w:w w:val="122"/>
          <w:sz w:val="24"/>
          <w:szCs w:val="24"/>
        </w:rPr>
        <w:t>k</w:t>
      </w:r>
      <w:r w:rsidRPr="00D566D5">
        <w:rPr>
          <w:rFonts w:ascii="Bookman Old Style" w:hAnsi="Bookman Old Style"/>
          <w:b w:val="0"/>
          <w:sz w:val="24"/>
          <w:szCs w:val="24"/>
        </w:rPr>
        <w:t xml:space="preserve"> </w:t>
      </w:r>
      <w:r w:rsidRPr="00D566D5">
        <w:rPr>
          <w:rFonts w:ascii="Bookman Old Style" w:hAnsi="Bookman Old Style"/>
          <w:b w:val="0"/>
          <w:spacing w:val="22"/>
          <w:sz w:val="24"/>
          <w:szCs w:val="24"/>
        </w:rPr>
        <w:t xml:space="preserve"> </w:t>
      </w:r>
      <w:r w:rsidRPr="00D566D5">
        <w:rPr>
          <w:rFonts w:ascii="Bookman Old Style" w:hAnsi="Bookman Old Style"/>
          <w:b w:val="0"/>
          <w:w w:val="112"/>
          <w:sz w:val="24"/>
          <w:szCs w:val="24"/>
        </w:rPr>
        <w:t>memberikan</w:t>
      </w:r>
      <w:r w:rsidRPr="00D566D5">
        <w:rPr>
          <w:rFonts w:ascii="Bookman Old Style" w:hAnsi="Bookman Old Style"/>
          <w:b w:val="0"/>
          <w:sz w:val="24"/>
          <w:szCs w:val="24"/>
        </w:rPr>
        <w:t xml:space="preserve">  </w:t>
      </w:r>
      <w:r w:rsidRPr="00D566D5">
        <w:rPr>
          <w:rFonts w:ascii="Bookman Old Style" w:hAnsi="Bookman Old Style"/>
          <w:b w:val="0"/>
          <w:spacing w:val="-21"/>
          <w:sz w:val="24"/>
          <w:szCs w:val="24"/>
        </w:rPr>
        <w:t xml:space="preserve"> </w:t>
      </w:r>
      <w:r w:rsidRPr="00D566D5">
        <w:rPr>
          <w:rFonts w:ascii="Bookman Old Style" w:hAnsi="Bookman Old Style"/>
          <w:b w:val="0"/>
          <w:w w:val="125"/>
          <w:sz w:val="24"/>
          <w:szCs w:val="24"/>
        </w:rPr>
        <w:t>keterangan</w:t>
      </w:r>
      <w:r w:rsidRPr="00D566D5">
        <w:rPr>
          <w:rFonts w:ascii="Bookman Old Style" w:hAnsi="Bookman Old Style"/>
          <w:b w:val="0"/>
          <w:sz w:val="24"/>
          <w:szCs w:val="24"/>
        </w:rPr>
        <w:t xml:space="preserve">   </w:t>
      </w:r>
      <w:r w:rsidRPr="00D566D5">
        <w:rPr>
          <w:rFonts w:ascii="Bookman Old Style" w:hAnsi="Bookman Old Style"/>
          <w:b w:val="0"/>
          <w:spacing w:val="13"/>
          <w:sz w:val="24"/>
          <w:szCs w:val="24"/>
        </w:rPr>
        <w:t xml:space="preserve"> </w:t>
      </w:r>
      <w:r w:rsidRPr="00D566D5">
        <w:rPr>
          <w:rFonts w:ascii="Bookman Old Style" w:hAnsi="Bookman Old Style"/>
          <w:b w:val="0"/>
          <w:spacing w:val="-1"/>
          <w:w w:val="130"/>
          <w:sz w:val="24"/>
          <w:szCs w:val="24"/>
        </w:rPr>
        <w:t xml:space="preserve">atau </w:t>
      </w:r>
      <w:r w:rsidRPr="00D566D5">
        <w:rPr>
          <w:rFonts w:ascii="Bookman Old Style" w:hAnsi="Bookman Old Style"/>
          <w:b w:val="0"/>
          <w:w w:val="130"/>
          <w:sz w:val="24"/>
          <w:szCs w:val="24"/>
        </w:rPr>
        <w:t>pernyataan</w:t>
      </w:r>
      <w:r w:rsidRPr="00D566D5">
        <w:rPr>
          <w:rFonts w:ascii="Bookman Old Style" w:hAnsi="Bookman Old Style"/>
          <w:b w:val="0"/>
          <w:w w:val="115"/>
          <w:sz w:val="24"/>
          <w:szCs w:val="24"/>
        </w:rPr>
        <w:t xml:space="preserve"> sampai dengan batasa waktu</w:t>
      </w:r>
      <w:r w:rsidRPr="00D566D5">
        <w:rPr>
          <w:rFonts w:ascii="Bookman Old Style" w:hAnsi="Bookman Old Style"/>
          <w:b w:val="0"/>
          <w:w w:val="130"/>
          <w:sz w:val="24"/>
          <w:szCs w:val="24"/>
        </w:rPr>
        <w:t xml:space="preserve"> </w:t>
      </w:r>
      <w:r w:rsidRPr="00D566D5">
        <w:rPr>
          <w:rFonts w:ascii="Bookman Old Style" w:hAnsi="Bookman Old Style"/>
          <w:b w:val="0"/>
          <w:w w:val="115"/>
          <w:sz w:val="24"/>
          <w:szCs w:val="24"/>
        </w:rPr>
        <w:t>yang diatur dalam prosedur penghapusan utang/kewajiban, SKPD kepada kreditur/pihak ketiga</w:t>
      </w:r>
      <w:r w:rsidRPr="00D566D5">
        <w:rPr>
          <w:rFonts w:ascii="Bookman Old Style" w:hAnsi="Bookman Old Style"/>
          <w:b w:val="0"/>
          <w:spacing w:val="2"/>
          <w:w w:val="115"/>
          <w:sz w:val="24"/>
          <w:szCs w:val="24"/>
        </w:rPr>
        <w:t>.</w:t>
      </w:r>
    </w:p>
    <w:p w:rsidR="00D566D5" w:rsidRPr="00D566D5" w:rsidRDefault="00D566D5" w:rsidP="00823EA4">
      <w:pPr>
        <w:pStyle w:val="BodyText"/>
        <w:spacing w:after="0" w:line="276" w:lineRule="auto"/>
      </w:pPr>
    </w:p>
    <w:p w:rsidR="00D566D5" w:rsidRPr="00D566D5" w:rsidRDefault="00D566D5" w:rsidP="00823EA4">
      <w:pPr>
        <w:pStyle w:val="Heading3"/>
        <w:spacing w:line="276" w:lineRule="auto"/>
        <w:ind w:right="0"/>
        <w:rPr>
          <w:bCs w:val="0"/>
          <w:sz w:val="24"/>
          <w:szCs w:val="24"/>
        </w:rPr>
      </w:pPr>
      <w:r w:rsidRPr="00D566D5">
        <w:rPr>
          <w:bCs w:val="0"/>
          <w:w w:val="110"/>
          <w:sz w:val="24"/>
          <w:szCs w:val="24"/>
        </w:rPr>
        <w:t>Pasal 10</w:t>
      </w:r>
    </w:p>
    <w:p w:rsidR="00D566D5" w:rsidRPr="00D566D5" w:rsidRDefault="00D566D5" w:rsidP="005702FE">
      <w:pPr>
        <w:pStyle w:val="BodyText"/>
        <w:spacing w:after="0"/>
      </w:pPr>
    </w:p>
    <w:p w:rsidR="00D566D5" w:rsidRPr="00D566D5" w:rsidRDefault="00D566D5" w:rsidP="00823EA4">
      <w:pPr>
        <w:pStyle w:val="ListParagraph"/>
        <w:numPr>
          <w:ilvl w:val="0"/>
          <w:numId w:val="9"/>
        </w:numPr>
        <w:tabs>
          <w:tab w:val="left" w:pos="559"/>
          <w:tab w:val="left" w:pos="1901"/>
          <w:tab w:val="left" w:pos="3779"/>
          <w:tab w:val="left" w:pos="4740"/>
          <w:tab w:val="left" w:pos="5871"/>
          <w:tab w:val="left" w:pos="6823"/>
          <w:tab w:val="left" w:pos="7823"/>
          <w:tab w:val="left" w:pos="8661"/>
        </w:tabs>
        <w:spacing w:before="0" w:line="276" w:lineRule="auto"/>
        <w:jc w:val="both"/>
        <w:rPr>
          <w:rFonts w:ascii="Bookman Old Style" w:hAnsi="Bookman Old Style"/>
          <w:b w:val="0"/>
          <w:sz w:val="24"/>
          <w:szCs w:val="24"/>
        </w:rPr>
      </w:pPr>
      <w:r w:rsidRPr="00D566D5">
        <w:rPr>
          <w:rFonts w:ascii="Bookman Old Style" w:hAnsi="Bookman Old Style"/>
          <w:b w:val="0"/>
          <w:w w:val="105"/>
          <w:sz w:val="24"/>
          <w:szCs w:val="24"/>
        </w:rPr>
        <w:t>Prosedur</w:t>
      </w:r>
      <w:r w:rsidR="00876B13">
        <w:rPr>
          <w:rFonts w:ascii="Bookman Old Style" w:hAnsi="Bookman Old Style"/>
          <w:b w:val="0"/>
          <w:w w:val="105"/>
          <w:sz w:val="24"/>
          <w:szCs w:val="24"/>
        </w:rPr>
        <w:t xml:space="preserve"> </w:t>
      </w:r>
      <w:r w:rsidRPr="00D566D5">
        <w:rPr>
          <w:rFonts w:ascii="Bookman Old Style" w:hAnsi="Bookman Old Style"/>
          <w:b w:val="0"/>
          <w:w w:val="105"/>
          <w:sz w:val="24"/>
          <w:szCs w:val="24"/>
        </w:rPr>
        <w:t>penghapusan</w:t>
      </w:r>
      <w:r w:rsidR="00876B13">
        <w:rPr>
          <w:rFonts w:ascii="Bookman Old Style" w:hAnsi="Bookman Old Style"/>
          <w:b w:val="0"/>
          <w:w w:val="105"/>
          <w:sz w:val="24"/>
          <w:szCs w:val="24"/>
        </w:rPr>
        <w:t xml:space="preserve"> </w:t>
      </w:r>
      <w:r w:rsidRPr="00D566D5">
        <w:rPr>
          <w:rFonts w:ascii="Bookman Old Style" w:hAnsi="Bookman Old Style"/>
          <w:b w:val="0"/>
          <w:w w:val="105"/>
          <w:sz w:val="24"/>
          <w:szCs w:val="24"/>
        </w:rPr>
        <w:t>utan</w:t>
      </w:r>
      <w:r w:rsidR="00876B13">
        <w:rPr>
          <w:rFonts w:ascii="Bookman Old Style" w:hAnsi="Bookman Old Style"/>
          <w:b w:val="0"/>
          <w:w w:val="105"/>
          <w:sz w:val="24"/>
          <w:szCs w:val="24"/>
        </w:rPr>
        <w:t xml:space="preserve">g </w:t>
      </w:r>
      <w:r w:rsidRPr="00D566D5">
        <w:rPr>
          <w:rFonts w:ascii="Bookman Old Style" w:hAnsi="Bookman Old Style"/>
          <w:b w:val="0"/>
          <w:w w:val="105"/>
          <w:sz w:val="24"/>
          <w:szCs w:val="24"/>
        </w:rPr>
        <w:t>kepada</w:t>
      </w:r>
      <w:r w:rsidR="00876B13">
        <w:rPr>
          <w:rFonts w:ascii="Bookman Old Style" w:hAnsi="Bookman Old Style"/>
          <w:b w:val="0"/>
          <w:w w:val="105"/>
          <w:sz w:val="24"/>
          <w:szCs w:val="24"/>
        </w:rPr>
        <w:t xml:space="preserve"> </w:t>
      </w:r>
      <w:r w:rsidRPr="00D566D5">
        <w:rPr>
          <w:rFonts w:ascii="Bookman Old Style" w:hAnsi="Bookman Old Style"/>
          <w:b w:val="0"/>
          <w:w w:val="105"/>
          <w:sz w:val="24"/>
          <w:szCs w:val="24"/>
        </w:rPr>
        <w:t>Pihak</w:t>
      </w:r>
      <w:r w:rsidR="00876B13">
        <w:rPr>
          <w:rFonts w:ascii="Bookman Old Style" w:hAnsi="Bookman Old Style"/>
          <w:b w:val="0"/>
          <w:w w:val="105"/>
          <w:sz w:val="24"/>
          <w:szCs w:val="24"/>
        </w:rPr>
        <w:t xml:space="preserve"> </w:t>
      </w:r>
      <w:r w:rsidRPr="00D566D5">
        <w:rPr>
          <w:rFonts w:ascii="Bookman Old Style" w:hAnsi="Bookman Old Style"/>
          <w:b w:val="0"/>
          <w:w w:val="105"/>
          <w:sz w:val="24"/>
          <w:szCs w:val="24"/>
        </w:rPr>
        <w:t>Ketiga</w:t>
      </w:r>
      <w:r w:rsidR="00876B13">
        <w:rPr>
          <w:rFonts w:ascii="Bookman Old Style" w:hAnsi="Bookman Old Style"/>
          <w:b w:val="0"/>
          <w:w w:val="105"/>
          <w:sz w:val="24"/>
          <w:szCs w:val="24"/>
        </w:rPr>
        <w:t xml:space="preserve"> </w:t>
      </w:r>
      <w:r w:rsidRPr="00D566D5">
        <w:rPr>
          <w:rFonts w:ascii="Bookman Old Style" w:hAnsi="Bookman Old Style"/>
          <w:b w:val="0"/>
          <w:w w:val="105"/>
          <w:sz w:val="24"/>
          <w:szCs w:val="24"/>
        </w:rPr>
        <w:t>yang</w:t>
      </w:r>
      <w:r w:rsidR="00876B13">
        <w:rPr>
          <w:rFonts w:ascii="Bookman Old Style" w:hAnsi="Bookman Old Style"/>
          <w:b w:val="0"/>
          <w:w w:val="105"/>
          <w:sz w:val="24"/>
          <w:szCs w:val="24"/>
        </w:rPr>
        <w:t xml:space="preserve"> </w:t>
      </w:r>
      <w:r w:rsidRPr="00D566D5">
        <w:rPr>
          <w:rFonts w:ascii="Bookman Old Style" w:hAnsi="Bookman Old Style"/>
          <w:b w:val="0"/>
          <w:w w:val="105"/>
          <w:sz w:val="24"/>
          <w:szCs w:val="24"/>
        </w:rPr>
        <w:t>diketahui</w:t>
      </w:r>
      <w:r w:rsidR="00876B13">
        <w:rPr>
          <w:rFonts w:ascii="Bookman Old Style" w:hAnsi="Bookman Old Style"/>
          <w:b w:val="0"/>
          <w:w w:val="105"/>
          <w:sz w:val="24"/>
          <w:szCs w:val="24"/>
        </w:rPr>
        <w:t xml:space="preserve"> </w:t>
      </w:r>
      <w:r w:rsidRPr="00D566D5">
        <w:rPr>
          <w:rFonts w:ascii="Bookman Old Style" w:hAnsi="Bookman Old Style"/>
          <w:b w:val="0"/>
          <w:w w:val="105"/>
          <w:sz w:val="24"/>
          <w:szCs w:val="24"/>
        </w:rPr>
        <w:t xml:space="preserve">domisilinya </w:t>
      </w:r>
      <w:r w:rsidRPr="00D566D5">
        <w:rPr>
          <w:rFonts w:ascii="Bookman Old Style" w:hAnsi="Bookman Old Style"/>
          <w:b w:val="0"/>
          <w:sz w:val="24"/>
          <w:szCs w:val="24"/>
        </w:rPr>
        <w:t>:</w:t>
      </w:r>
    </w:p>
    <w:p w:rsidR="00D566D5" w:rsidRPr="00D566D5" w:rsidRDefault="00D566D5" w:rsidP="00823EA4">
      <w:pPr>
        <w:pStyle w:val="ListParagraph"/>
        <w:numPr>
          <w:ilvl w:val="1"/>
          <w:numId w:val="11"/>
        </w:numPr>
        <w:tabs>
          <w:tab w:val="left" w:pos="993"/>
        </w:tabs>
        <w:spacing w:before="0" w:line="276" w:lineRule="auto"/>
        <w:ind w:left="993" w:hanging="426"/>
        <w:jc w:val="both"/>
        <w:rPr>
          <w:rFonts w:ascii="Bookman Old Style" w:hAnsi="Bookman Old Style"/>
          <w:b w:val="0"/>
          <w:sz w:val="24"/>
          <w:szCs w:val="24"/>
        </w:rPr>
      </w:pPr>
      <w:r w:rsidRPr="00D566D5">
        <w:rPr>
          <w:rFonts w:ascii="Bookman Old Style" w:hAnsi="Bookman Old Style"/>
          <w:b w:val="0"/>
          <w:w w:val="115"/>
          <w:sz w:val="24"/>
          <w:szCs w:val="24"/>
        </w:rPr>
        <w:t>melakukan prosedur- persuratan dengan meminta konfirmasi atas</w:t>
      </w:r>
      <w:r w:rsidRPr="00D566D5">
        <w:rPr>
          <w:rFonts w:ascii="Bookman Old Style" w:hAnsi="Bookman Old Style"/>
          <w:b w:val="0"/>
          <w:spacing w:val="-39"/>
          <w:w w:val="115"/>
          <w:sz w:val="24"/>
          <w:szCs w:val="24"/>
        </w:rPr>
        <w:t xml:space="preserve"> </w:t>
      </w:r>
      <w:r w:rsidRPr="00D566D5">
        <w:rPr>
          <w:rFonts w:ascii="Bookman Old Style" w:hAnsi="Bookman Old Style"/>
          <w:b w:val="0"/>
          <w:w w:val="115"/>
          <w:sz w:val="24"/>
          <w:szCs w:val="24"/>
        </w:rPr>
        <w:t xml:space="preserve">utang </w:t>
      </w:r>
      <w:r w:rsidRPr="00D566D5">
        <w:rPr>
          <w:rFonts w:ascii="Bookman Old Style" w:hAnsi="Bookman Old Style"/>
          <w:b w:val="0"/>
          <w:w w:val="125"/>
          <w:sz w:val="24"/>
          <w:szCs w:val="24"/>
        </w:rPr>
        <w:t>Pemerintah Daerah;</w:t>
      </w:r>
    </w:p>
    <w:p w:rsidR="00D566D5" w:rsidRPr="00D566D5" w:rsidRDefault="00D566D5" w:rsidP="00823EA4">
      <w:pPr>
        <w:pStyle w:val="ListParagraph"/>
        <w:numPr>
          <w:ilvl w:val="1"/>
          <w:numId w:val="11"/>
        </w:numPr>
        <w:tabs>
          <w:tab w:val="left" w:pos="993"/>
        </w:tabs>
        <w:spacing w:before="0" w:line="276" w:lineRule="auto"/>
        <w:ind w:left="993" w:hanging="426"/>
        <w:jc w:val="both"/>
        <w:rPr>
          <w:rFonts w:ascii="Bookman Old Style" w:hAnsi="Bookman Old Style"/>
          <w:b w:val="0"/>
          <w:sz w:val="24"/>
          <w:szCs w:val="24"/>
        </w:rPr>
      </w:pPr>
      <w:proofErr w:type="gramStart"/>
      <w:r w:rsidRPr="00D566D5">
        <w:rPr>
          <w:rFonts w:ascii="Bookman Old Style" w:hAnsi="Bookman Old Style"/>
          <w:b w:val="0"/>
          <w:w w:val="115"/>
          <w:sz w:val="24"/>
          <w:szCs w:val="24"/>
        </w:rPr>
        <w:t>apabila</w:t>
      </w:r>
      <w:proofErr w:type="gramEnd"/>
      <w:r w:rsidRPr="00D566D5">
        <w:rPr>
          <w:rFonts w:ascii="Bookman Old Style" w:hAnsi="Bookman Old Style"/>
          <w:b w:val="0"/>
          <w:w w:val="115"/>
          <w:sz w:val="24"/>
          <w:szCs w:val="24"/>
        </w:rPr>
        <w:t xml:space="preserve"> pihak ketiga memberikan konfirmasi bahwa tidak lagi </w:t>
      </w:r>
      <w:r w:rsidRPr="00D566D5">
        <w:rPr>
          <w:rFonts w:ascii="Bookman Old Style" w:hAnsi="Bookman Old Style"/>
          <w:b w:val="0"/>
          <w:spacing w:val="2"/>
          <w:w w:val="115"/>
          <w:sz w:val="24"/>
          <w:szCs w:val="24"/>
        </w:rPr>
        <w:t>melakukan</w:t>
      </w:r>
      <w:r w:rsidRPr="00D566D5">
        <w:rPr>
          <w:rFonts w:ascii="Bookman Old Style" w:hAnsi="Bookman Old Style"/>
          <w:b w:val="0"/>
          <w:spacing w:val="13"/>
          <w:w w:val="115"/>
          <w:sz w:val="24"/>
          <w:szCs w:val="24"/>
        </w:rPr>
        <w:t xml:space="preserve"> </w:t>
      </w:r>
      <w:r w:rsidRPr="00D566D5">
        <w:rPr>
          <w:rFonts w:ascii="Bookman Old Style" w:hAnsi="Bookman Old Style"/>
          <w:b w:val="0"/>
          <w:w w:val="115"/>
          <w:sz w:val="24"/>
          <w:szCs w:val="24"/>
        </w:rPr>
        <w:t>penagihan atas sisa dana yang belum dicairkan, maka dibuatkan. Surat pernyataan tidak akan menagih hutang</w:t>
      </w:r>
      <w:r w:rsidRPr="00D566D5">
        <w:rPr>
          <w:rFonts w:ascii="Bookman Old Style" w:hAnsi="Bookman Old Style"/>
          <w:b w:val="0"/>
          <w:sz w:val="24"/>
          <w:szCs w:val="24"/>
        </w:rPr>
        <w:t>;</w:t>
      </w:r>
    </w:p>
    <w:p w:rsidR="00D566D5" w:rsidRPr="00D566D5" w:rsidRDefault="00D566D5" w:rsidP="00823EA4">
      <w:pPr>
        <w:pStyle w:val="ListParagraph"/>
        <w:numPr>
          <w:ilvl w:val="1"/>
          <w:numId w:val="11"/>
        </w:numPr>
        <w:tabs>
          <w:tab w:val="left" w:pos="993"/>
        </w:tabs>
        <w:spacing w:before="0" w:line="276" w:lineRule="auto"/>
        <w:ind w:left="993" w:hanging="426"/>
        <w:jc w:val="both"/>
        <w:rPr>
          <w:rFonts w:ascii="Bookman Old Style" w:hAnsi="Bookman Old Style"/>
          <w:b w:val="0"/>
          <w:sz w:val="24"/>
          <w:szCs w:val="24"/>
        </w:rPr>
      </w:pPr>
      <w:r w:rsidRPr="00D566D5">
        <w:rPr>
          <w:rFonts w:ascii="Bookman Old Style" w:hAnsi="Bookman Old Style"/>
          <w:b w:val="0"/>
          <w:w w:val="110"/>
          <w:sz w:val="24"/>
          <w:szCs w:val="24"/>
        </w:rPr>
        <w:t>apabila pihak ketiga memberikan konfirmasi bahwa akan</w:t>
      </w:r>
      <w:r w:rsidRPr="00D566D5">
        <w:rPr>
          <w:rFonts w:ascii="Bookman Old Style" w:hAnsi="Bookman Old Style"/>
          <w:b w:val="0"/>
          <w:spacing w:val="21"/>
          <w:w w:val="110"/>
          <w:sz w:val="24"/>
          <w:szCs w:val="24"/>
        </w:rPr>
        <w:t xml:space="preserve"> </w:t>
      </w:r>
      <w:r w:rsidRPr="00D566D5">
        <w:rPr>
          <w:rFonts w:ascii="Bookman Old Style" w:hAnsi="Bookman Old Style"/>
          <w:b w:val="0"/>
          <w:spacing w:val="-9"/>
          <w:w w:val="110"/>
          <w:sz w:val="24"/>
          <w:szCs w:val="24"/>
        </w:rPr>
        <w:t>melakukan</w:t>
      </w:r>
    </w:p>
    <w:p w:rsidR="00D566D5" w:rsidRPr="00D566D5" w:rsidRDefault="00D566D5" w:rsidP="00823EA4">
      <w:pPr>
        <w:numPr>
          <w:ilvl w:val="1"/>
          <w:numId w:val="11"/>
        </w:numPr>
        <w:tabs>
          <w:tab w:val="left" w:pos="993"/>
        </w:tabs>
        <w:spacing w:line="276" w:lineRule="auto"/>
        <w:ind w:left="993" w:hanging="426"/>
        <w:jc w:val="both"/>
        <w:rPr>
          <w:bCs w:val="0"/>
          <w:w w:val="110"/>
        </w:rPr>
      </w:pPr>
      <w:r w:rsidRPr="00D566D5">
        <w:rPr>
          <w:bCs w:val="0"/>
          <w:w w:val="110"/>
        </w:rPr>
        <w:t>penagihan, maka SKPD wajib menganggarkan di DPPA SKPD tahun berk</w:t>
      </w:r>
      <w:r w:rsidRPr="00D566D5">
        <w:rPr>
          <w:bCs w:val="0"/>
          <w:spacing w:val="-3"/>
          <w:w w:val="110"/>
        </w:rPr>
        <w:t xml:space="preserve">ernaan </w:t>
      </w:r>
      <w:r w:rsidRPr="00D566D5">
        <w:rPr>
          <w:bCs w:val="0"/>
          <w:w w:val="110"/>
        </w:rPr>
        <w:t>dan/ atau (DPA) tahun berikutnya terkait pembayaran utang/kewajiban, dan apabila sampai dengan berakhirnya tahun anggaran tidak mengajukan tagihan maka Pemerintah Daerah berhak melakukan penghapusan utang pihak ketiga.</w:t>
      </w:r>
    </w:p>
    <w:p w:rsidR="00D566D5" w:rsidRPr="00D566D5" w:rsidRDefault="00D566D5" w:rsidP="00823EA4">
      <w:pPr>
        <w:numPr>
          <w:ilvl w:val="1"/>
          <w:numId w:val="11"/>
        </w:numPr>
        <w:tabs>
          <w:tab w:val="left" w:pos="993"/>
        </w:tabs>
        <w:spacing w:line="276" w:lineRule="auto"/>
        <w:ind w:left="993" w:hanging="426"/>
        <w:jc w:val="both"/>
        <w:rPr>
          <w:bCs w:val="0"/>
          <w:w w:val="110"/>
        </w:rPr>
      </w:pPr>
      <w:r w:rsidRPr="00D566D5">
        <w:rPr>
          <w:w w:val="105"/>
        </w:rPr>
        <w:t>Setelah sampai batas waktu yang ditentukan, tapi pihak ketiga belum melakukan konfirmasi, maka Pemerintah Daerah dapat membuat keputusan secara sepihak untuk melakukan proses penghapusan utang</w:t>
      </w:r>
    </w:p>
    <w:p w:rsidR="00D566D5" w:rsidRPr="00D566D5" w:rsidRDefault="00D566D5" w:rsidP="00823EA4">
      <w:pPr>
        <w:pStyle w:val="ListParagraph"/>
        <w:numPr>
          <w:ilvl w:val="0"/>
          <w:numId w:val="9"/>
        </w:numPr>
        <w:tabs>
          <w:tab w:val="left" w:pos="572"/>
        </w:tabs>
        <w:spacing w:before="0" w:line="276" w:lineRule="auto"/>
        <w:ind w:left="571"/>
        <w:jc w:val="both"/>
        <w:rPr>
          <w:rFonts w:ascii="Bookman Old Style" w:hAnsi="Bookman Old Style"/>
          <w:b w:val="0"/>
          <w:sz w:val="24"/>
          <w:szCs w:val="24"/>
        </w:rPr>
      </w:pPr>
      <w:r w:rsidRPr="00D566D5">
        <w:rPr>
          <w:rFonts w:ascii="Bookman Old Style" w:hAnsi="Bookman Old Style"/>
          <w:b w:val="0"/>
          <w:w w:val="115"/>
          <w:sz w:val="24"/>
          <w:szCs w:val="24"/>
        </w:rPr>
        <w:t>Prosedur penghapusan utang kepada Pihak Ketiga yang tidak diketahui domisilinya</w:t>
      </w:r>
      <w:r w:rsidRPr="00D566D5">
        <w:rPr>
          <w:rFonts w:ascii="Bookman Old Style" w:hAnsi="Bookman Old Style"/>
          <w:b w:val="0"/>
          <w:sz w:val="24"/>
          <w:szCs w:val="24"/>
        </w:rPr>
        <w:t>;</w:t>
      </w:r>
    </w:p>
    <w:p w:rsidR="00D566D5" w:rsidRDefault="00823EA4" w:rsidP="00823EA4">
      <w:pPr>
        <w:numPr>
          <w:ilvl w:val="1"/>
          <w:numId w:val="12"/>
        </w:numPr>
        <w:spacing w:line="276" w:lineRule="auto"/>
        <w:ind w:left="993" w:hanging="426"/>
        <w:jc w:val="both"/>
        <w:rPr>
          <w:bCs w:val="0"/>
        </w:rPr>
      </w:pPr>
      <w:r>
        <w:rPr>
          <w:bCs w:val="0"/>
        </w:rPr>
        <w:t>a</w:t>
      </w:r>
      <w:r w:rsidR="00D566D5" w:rsidRPr="00D566D5">
        <w:rPr>
          <w:bCs w:val="0"/>
        </w:rPr>
        <w:t>pabila pihak ketiga tidak diketahui alamat/domisilinya, maka dilakukan prosedur publikasi melalui media cetak;</w:t>
      </w:r>
    </w:p>
    <w:p w:rsidR="00D566D5" w:rsidRPr="005702FE" w:rsidRDefault="00823EA4" w:rsidP="00823EA4">
      <w:pPr>
        <w:numPr>
          <w:ilvl w:val="1"/>
          <w:numId w:val="12"/>
        </w:numPr>
        <w:spacing w:line="276" w:lineRule="auto"/>
        <w:ind w:left="993" w:hanging="426"/>
        <w:jc w:val="both"/>
        <w:rPr>
          <w:bCs w:val="0"/>
        </w:rPr>
      </w:pPr>
      <w:r>
        <w:rPr>
          <w:w w:val="110"/>
        </w:rPr>
        <w:lastRenderedPageBreak/>
        <w:t>a</w:t>
      </w:r>
      <w:r w:rsidR="00D566D5" w:rsidRPr="00D566D5">
        <w:rPr>
          <w:w w:val="110"/>
        </w:rPr>
        <w:t>pabila pihak ketiga memberikan konfirmasi bahwa tidak lagi melakukan penagihan atas sisa dana yang belum dicairkan, maka dibuatkan surat pernyataan tidak akan menagih utang sesuai dengan ketentuan peraturan perundang-undangan sebagaimana dimaksud dalam Pasal 9 ayat 3;</w:t>
      </w:r>
    </w:p>
    <w:p w:rsidR="005702FE" w:rsidRDefault="005702FE" w:rsidP="005702FE">
      <w:pPr>
        <w:spacing w:line="276" w:lineRule="auto"/>
        <w:ind w:left="720"/>
        <w:jc w:val="both"/>
        <w:rPr>
          <w:bCs w:val="0"/>
        </w:rPr>
      </w:pPr>
    </w:p>
    <w:p w:rsidR="00244F77" w:rsidRDefault="00823EA4" w:rsidP="00823EA4">
      <w:pPr>
        <w:numPr>
          <w:ilvl w:val="1"/>
          <w:numId w:val="12"/>
        </w:numPr>
        <w:spacing w:line="276" w:lineRule="auto"/>
        <w:ind w:left="993" w:hanging="426"/>
        <w:jc w:val="both"/>
        <w:rPr>
          <w:bCs w:val="0"/>
        </w:rPr>
      </w:pPr>
      <w:r>
        <w:rPr>
          <w:spacing w:val="-1"/>
          <w:w w:val="112"/>
        </w:rPr>
        <w:t>a</w:t>
      </w:r>
      <w:r w:rsidR="00D566D5" w:rsidRPr="00D566D5">
        <w:rPr>
          <w:bCs w:val="0"/>
          <w:spacing w:val="-1"/>
          <w:w w:val="112"/>
        </w:rPr>
        <w:t>pabila</w:t>
      </w:r>
      <w:r w:rsidR="00D566D5">
        <w:rPr>
          <w:spacing w:val="-1"/>
          <w:w w:val="112"/>
        </w:rPr>
        <w:t xml:space="preserve"> </w:t>
      </w:r>
      <w:r w:rsidR="00D566D5" w:rsidRPr="00D566D5">
        <w:rPr>
          <w:bCs w:val="0"/>
          <w:spacing w:val="-1"/>
          <w:w w:val="112"/>
        </w:rPr>
        <w:t>pihak</w:t>
      </w:r>
      <w:r w:rsidR="00D566D5">
        <w:rPr>
          <w:spacing w:val="-1"/>
          <w:w w:val="112"/>
        </w:rPr>
        <w:t xml:space="preserve"> </w:t>
      </w:r>
      <w:r w:rsidR="00D566D5" w:rsidRPr="00D566D5">
        <w:rPr>
          <w:bCs w:val="0"/>
          <w:spacing w:val="-1"/>
          <w:w w:val="112"/>
        </w:rPr>
        <w:t>ketiga</w:t>
      </w:r>
      <w:r w:rsidR="00D566D5">
        <w:rPr>
          <w:spacing w:val="-1"/>
          <w:w w:val="112"/>
        </w:rPr>
        <w:t xml:space="preserve"> </w:t>
      </w:r>
      <w:r w:rsidR="00D566D5" w:rsidRPr="00D566D5">
        <w:rPr>
          <w:bCs w:val="0"/>
          <w:spacing w:val="-1"/>
          <w:w w:val="112"/>
        </w:rPr>
        <w:t>memberikan</w:t>
      </w:r>
      <w:r w:rsidR="00D566D5">
        <w:rPr>
          <w:spacing w:val="-1"/>
          <w:w w:val="112"/>
        </w:rPr>
        <w:t xml:space="preserve"> </w:t>
      </w:r>
      <w:r w:rsidR="00D566D5" w:rsidRPr="00D566D5">
        <w:rPr>
          <w:bCs w:val="0"/>
          <w:spacing w:val="-1"/>
          <w:w w:val="112"/>
        </w:rPr>
        <w:t>konfirmasi</w:t>
      </w:r>
      <w:r w:rsidR="00D566D5">
        <w:rPr>
          <w:spacing w:val="-1"/>
          <w:w w:val="112"/>
        </w:rPr>
        <w:t xml:space="preserve"> </w:t>
      </w:r>
      <w:r w:rsidR="00D566D5" w:rsidRPr="00D566D5">
        <w:rPr>
          <w:bCs w:val="0"/>
          <w:spacing w:val="-1"/>
          <w:w w:val="112"/>
        </w:rPr>
        <w:t>bahwa</w:t>
      </w:r>
      <w:r w:rsidR="00D566D5">
        <w:rPr>
          <w:spacing w:val="-1"/>
          <w:w w:val="112"/>
        </w:rPr>
        <w:t xml:space="preserve"> </w:t>
      </w:r>
      <w:r w:rsidR="00D566D5" w:rsidRPr="00D566D5">
        <w:rPr>
          <w:bCs w:val="0"/>
          <w:spacing w:val="-1"/>
          <w:w w:val="112"/>
        </w:rPr>
        <w:t>akan</w:t>
      </w:r>
      <w:r w:rsidR="00D566D5">
        <w:rPr>
          <w:spacing w:val="-1"/>
          <w:w w:val="112"/>
        </w:rPr>
        <w:t xml:space="preserve"> </w:t>
      </w:r>
      <w:r w:rsidR="00D566D5" w:rsidRPr="00D566D5">
        <w:rPr>
          <w:bCs w:val="0"/>
          <w:spacing w:val="-1"/>
          <w:w w:val="112"/>
        </w:rPr>
        <w:t>melakukan</w:t>
      </w:r>
      <w:r w:rsidR="00D566D5">
        <w:rPr>
          <w:spacing w:val="-1"/>
          <w:w w:val="112"/>
        </w:rPr>
        <w:t xml:space="preserve"> </w:t>
      </w:r>
      <w:r w:rsidR="00D566D5" w:rsidRPr="00D566D5">
        <w:rPr>
          <w:bCs w:val="0"/>
          <w:spacing w:val="-1"/>
          <w:w w:val="112"/>
        </w:rPr>
        <w:t>penagihan,</w:t>
      </w:r>
      <w:r w:rsidR="00D566D5">
        <w:rPr>
          <w:spacing w:val="-1"/>
          <w:w w:val="112"/>
        </w:rPr>
        <w:t xml:space="preserve"> </w:t>
      </w:r>
      <w:r w:rsidR="00D566D5" w:rsidRPr="00D566D5">
        <w:rPr>
          <w:bCs w:val="0"/>
          <w:spacing w:val="-1"/>
          <w:w w:val="112"/>
        </w:rPr>
        <w:t>maka</w:t>
      </w:r>
      <w:r w:rsidR="00D566D5">
        <w:rPr>
          <w:spacing w:val="-1"/>
          <w:w w:val="112"/>
        </w:rPr>
        <w:t xml:space="preserve"> </w:t>
      </w:r>
      <w:r w:rsidR="00D566D5" w:rsidRPr="00D566D5">
        <w:rPr>
          <w:bCs w:val="0"/>
          <w:spacing w:val="-1"/>
          <w:w w:val="112"/>
        </w:rPr>
        <w:t>SKPD</w:t>
      </w:r>
      <w:r w:rsidR="00D566D5">
        <w:rPr>
          <w:spacing w:val="-1"/>
          <w:w w:val="112"/>
        </w:rPr>
        <w:t xml:space="preserve"> </w:t>
      </w:r>
      <w:r w:rsidR="00D566D5" w:rsidRPr="00D566D5">
        <w:rPr>
          <w:bCs w:val="0"/>
          <w:spacing w:val="-1"/>
          <w:w w:val="112"/>
        </w:rPr>
        <w:t>wajib</w:t>
      </w:r>
      <w:r w:rsidR="00D566D5">
        <w:rPr>
          <w:spacing w:val="-1"/>
          <w:w w:val="112"/>
        </w:rPr>
        <w:t xml:space="preserve"> </w:t>
      </w:r>
      <w:r w:rsidR="00D566D5" w:rsidRPr="00D566D5">
        <w:rPr>
          <w:bCs w:val="0"/>
          <w:spacing w:val="-1"/>
          <w:w w:val="112"/>
        </w:rPr>
        <w:t>mengganggarkan</w:t>
      </w:r>
      <w:r w:rsidR="00D566D5">
        <w:rPr>
          <w:spacing w:val="-1"/>
          <w:w w:val="112"/>
        </w:rPr>
        <w:t xml:space="preserve"> </w:t>
      </w:r>
      <w:r w:rsidR="00D566D5" w:rsidRPr="00D566D5">
        <w:rPr>
          <w:bCs w:val="0"/>
          <w:spacing w:val="-1"/>
          <w:w w:val="112"/>
        </w:rPr>
        <w:t>didokumen</w:t>
      </w:r>
      <w:r w:rsidR="00D566D5">
        <w:rPr>
          <w:spacing w:val="-1"/>
          <w:w w:val="112"/>
        </w:rPr>
        <w:t xml:space="preserve"> </w:t>
      </w:r>
      <w:r w:rsidR="00D566D5" w:rsidRPr="00D566D5">
        <w:rPr>
          <w:bCs w:val="0"/>
          <w:spacing w:val="-1"/>
          <w:w w:val="112"/>
        </w:rPr>
        <w:t>Pelaksanaan</w:t>
      </w:r>
      <w:r w:rsidR="00D566D5">
        <w:rPr>
          <w:spacing w:val="-1"/>
          <w:w w:val="112"/>
        </w:rPr>
        <w:t xml:space="preserve"> </w:t>
      </w:r>
      <w:r w:rsidR="00D566D5" w:rsidRPr="00D566D5">
        <w:rPr>
          <w:bCs w:val="0"/>
          <w:spacing w:val="-1"/>
          <w:w w:val="112"/>
        </w:rPr>
        <w:t>Perubahan</w:t>
      </w:r>
      <w:r w:rsidR="00D566D5">
        <w:rPr>
          <w:spacing w:val="-1"/>
          <w:w w:val="112"/>
        </w:rPr>
        <w:t xml:space="preserve"> </w:t>
      </w:r>
      <w:r w:rsidR="00D566D5" w:rsidRPr="00D566D5">
        <w:rPr>
          <w:bCs w:val="0"/>
          <w:spacing w:val="-1"/>
          <w:w w:val="112"/>
        </w:rPr>
        <w:t>Anggaran</w:t>
      </w:r>
      <w:r w:rsidR="00D566D5">
        <w:rPr>
          <w:spacing w:val="-1"/>
          <w:w w:val="112"/>
        </w:rPr>
        <w:t xml:space="preserve"> </w:t>
      </w:r>
      <w:r w:rsidR="00D566D5" w:rsidRPr="00D566D5">
        <w:rPr>
          <w:bCs w:val="0"/>
          <w:spacing w:val="-1"/>
          <w:w w:val="112"/>
        </w:rPr>
        <w:t>SKPD</w:t>
      </w:r>
      <w:r w:rsidR="00D566D5">
        <w:rPr>
          <w:spacing w:val="-1"/>
          <w:w w:val="112"/>
        </w:rPr>
        <w:t xml:space="preserve"> </w:t>
      </w:r>
      <w:r w:rsidR="00D566D5" w:rsidRPr="00D566D5">
        <w:rPr>
          <w:bCs w:val="0"/>
          <w:spacing w:val="-1"/>
          <w:w w:val="112"/>
        </w:rPr>
        <w:t>tahun</w:t>
      </w:r>
      <w:r w:rsidR="00D566D5">
        <w:rPr>
          <w:spacing w:val="-1"/>
          <w:w w:val="112"/>
        </w:rPr>
        <w:t xml:space="preserve"> </w:t>
      </w:r>
      <w:r w:rsidR="00D566D5" w:rsidRPr="00D566D5">
        <w:rPr>
          <w:bCs w:val="0"/>
          <w:spacing w:val="-1"/>
          <w:w w:val="112"/>
        </w:rPr>
        <w:t>berkenaan</w:t>
      </w:r>
      <w:r w:rsidR="00D566D5">
        <w:rPr>
          <w:spacing w:val="-1"/>
          <w:w w:val="112"/>
        </w:rPr>
        <w:t xml:space="preserve"> </w:t>
      </w:r>
      <w:r w:rsidR="00D566D5" w:rsidRPr="00D566D5">
        <w:rPr>
          <w:bCs w:val="0"/>
          <w:spacing w:val="-1"/>
          <w:w w:val="112"/>
        </w:rPr>
        <w:t>dan</w:t>
      </w:r>
      <w:r w:rsidR="00D566D5">
        <w:rPr>
          <w:spacing w:val="-1"/>
          <w:w w:val="112"/>
        </w:rPr>
        <w:t xml:space="preserve"> </w:t>
      </w:r>
      <w:r w:rsidR="00D566D5" w:rsidRPr="00D566D5">
        <w:rPr>
          <w:bCs w:val="0"/>
          <w:spacing w:val="-1"/>
          <w:w w:val="112"/>
        </w:rPr>
        <w:t>atau</w:t>
      </w:r>
      <w:r w:rsidR="00D566D5">
        <w:rPr>
          <w:spacing w:val="-1"/>
          <w:w w:val="112"/>
        </w:rPr>
        <w:t xml:space="preserve"> </w:t>
      </w:r>
      <w:r w:rsidR="00D566D5" w:rsidRPr="00D566D5">
        <w:rPr>
          <w:bCs w:val="0"/>
          <w:spacing w:val="-1"/>
          <w:w w:val="112"/>
        </w:rPr>
        <w:t>Dokumen</w:t>
      </w:r>
      <w:r w:rsidR="00D566D5">
        <w:rPr>
          <w:spacing w:val="-1"/>
          <w:w w:val="112"/>
        </w:rPr>
        <w:t xml:space="preserve"> </w:t>
      </w:r>
      <w:r w:rsidR="00D566D5" w:rsidRPr="00D566D5">
        <w:rPr>
          <w:bCs w:val="0"/>
          <w:spacing w:val="-1"/>
          <w:w w:val="112"/>
        </w:rPr>
        <w:t>Pelaksanaan</w:t>
      </w:r>
      <w:r w:rsidR="00D566D5">
        <w:rPr>
          <w:spacing w:val="-1"/>
          <w:w w:val="112"/>
        </w:rPr>
        <w:t xml:space="preserve"> </w:t>
      </w:r>
      <w:r w:rsidR="00D566D5" w:rsidRPr="00D566D5">
        <w:rPr>
          <w:bCs w:val="0"/>
          <w:spacing w:val="-1"/>
          <w:w w:val="112"/>
        </w:rPr>
        <w:t>Anggaran</w:t>
      </w:r>
      <w:r w:rsidR="00D566D5">
        <w:rPr>
          <w:spacing w:val="-1"/>
          <w:w w:val="112"/>
        </w:rPr>
        <w:t xml:space="preserve"> </w:t>
      </w:r>
      <w:r w:rsidR="00D566D5" w:rsidRPr="00D566D5">
        <w:rPr>
          <w:bCs w:val="0"/>
          <w:spacing w:val="-1"/>
          <w:w w:val="112"/>
        </w:rPr>
        <w:t>(DPA)</w:t>
      </w:r>
      <w:r w:rsidR="00D566D5">
        <w:rPr>
          <w:spacing w:val="-1"/>
          <w:w w:val="112"/>
        </w:rPr>
        <w:t xml:space="preserve"> </w:t>
      </w:r>
      <w:r w:rsidR="00D566D5" w:rsidRPr="00D566D5">
        <w:rPr>
          <w:bCs w:val="0"/>
          <w:spacing w:val="-1"/>
          <w:w w:val="112"/>
        </w:rPr>
        <w:t>tahun</w:t>
      </w:r>
      <w:r w:rsidR="00D566D5">
        <w:rPr>
          <w:spacing w:val="-1"/>
          <w:w w:val="112"/>
        </w:rPr>
        <w:t xml:space="preserve"> </w:t>
      </w:r>
      <w:r w:rsidR="00D566D5" w:rsidRPr="00D566D5">
        <w:rPr>
          <w:bCs w:val="0"/>
          <w:spacing w:val="-1"/>
          <w:w w:val="112"/>
        </w:rPr>
        <w:t>berikutnya</w:t>
      </w:r>
      <w:r w:rsidR="00D566D5">
        <w:rPr>
          <w:spacing w:val="-1"/>
          <w:w w:val="112"/>
        </w:rPr>
        <w:t xml:space="preserve"> </w:t>
      </w:r>
      <w:r w:rsidR="00D566D5" w:rsidRPr="00D566D5">
        <w:rPr>
          <w:bCs w:val="0"/>
          <w:spacing w:val="-1"/>
          <w:w w:val="112"/>
        </w:rPr>
        <w:t>terkait</w:t>
      </w:r>
      <w:r w:rsidR="00D566D5">
        <w:rPr>
          <w:spacing w:val="-1"/>
          <w:w w:val="112"/>
        </w:rPr>
        <w:t xml:space="preserve"> </w:t>
      </w:r>
      <w:r w:rsidR="00D566D5" w:rsidRPr="00D566D5">
        <w:rPr>
          <w:bCs w:val="0"/>
          <w:spacing w:val="-1"/>
          <w:w w:val="112"/>
        </w:rPr>
        <w:t>pembayaran</w:t>
      </w:r>
      <w:r w:rsidR="00D566D5">
        <w:rPr>
          <w:spacing w:val="-1"/>
          <w:w w:val="112"/>
        </w:rPr>
        <w:t xml:space="preserve"> </w:t>
      </w:r>
      <w:r w:rsidR="00D566D5" w:rsidRPr="00D566D5">
        <w:rPr>
          <w:bCs w:val="0"/>
          <w:spacing w:val="-1"/>
          <w:w w:val="112"/>
        </w:rPr>
        <w:t>utang,</w:t>
      </w:r>
      <w:r w:rsidR="00D566D5">
        <w:rPr>
          <w:spacing w:val="-1"/>
          <w:w w:val="112"/>
        </w:rPr>
        <w:t xml:space="preserve"> </w:t>
      </w:r>
      <w:r w:rsidR="00D566D5" w:rsidRPr="00D566D5">
        <w:rPr>
          <w:bCs w:val="0"/>
          <w:spacing w:val="-1"/>
          <w:w w:val="112"/>
        </w:rPr>
        <w:t>dan</w:t>
      </w:r>
      <w:r w:rsidR="00D566D5">
        <w:rPr>
          <w:spacing w:val="-1"/>
          <w:w w:val="112"/>
        </w:rPr>
        <w:t xml:space="preserve"> </w:t>
      </w:r>
      <w:r w:rsidR="00D566D5" w:rsidRPr="00D566D5">
        <w:rPr>
          <w:bCs w:val="0"/>
          <w:spacing w:val="-1"/>
          <w:w w:val="112"/>
        </w:rPr>
        <w:t>apabila</w:t>
      </w:r>
      <w:r w:rsidR="00D566D5">
        <w:rPr>
          <w:spacing w:val="-1"/>
          <w:w w:val="112"/>
        </w:rPr>
        <w:t xml:space="preserve"> </w:t>
      </w:r>
      <w:r w:rsidR="00D566D5" w:rsidRPr="00D566D5">
        <w:rPr>
          <w:bCs w:val="0"/>
          <w:spacing w:val="-1"/>
          <w:w w:val="112"/>
        </w:rPr>
        <w:t>sampai</w:t>
      </w:r>
      <w:r w:rsidR="00D566D5">
        <w:rPr>
          <w:spacing w:val="-1"/>
          <w:w w:val="112"/>
        </w:rPr>
        <w:t xml:space="preserve"> </w:t>
      </w:r>
      <w:r w:rsidR="00D566D5" w:rsidRPr="00D566D5">
        <w:rPr>
          <w:bCs w:val="0"/>
          <w:spacing w:val="-1"/>
          <w:w w:val="112"/>
        </w:rPr>
        <w:t>dengan</w:t>
      </w:r>
      <w:r w:rsidR="00D566D5">
        <w:rPr>
          <w:spacing w:val="-1"/>
          <w:w w:val="112"/>
        </w:rPr>
        <w:t xml:space="preserve"> </w:t>
      </w:r>
      <w:r w:rsidR="00D566D5" w:rsidRPr="00D566D5">
        <w:rPr>
          <w:bCs w:val="0"/>
          <w:spacing w:val="-1"/>
          <w:w w:val="112"/>
        </w:rPr>
        <w:t>berakhirnya</w:t>
      </w:r>
      <w:r w:rsidR="00D566D5">
        <w:rPr>
          <w:spacing w:val="-1"/>
          <w:w w:val="112"/>
        </w:rPr>
        <w:t xml:space="preserve"> </w:t>
      </w:r>
      <w:r w:rsidR="00D566D5" w:rsidRPr="00D566D5">
        <w:rPr>
          <w:bCs w:val="0"/>
          <w:spacing w:val="-1"/>
          <w:w w:val="112"/>
        </w:rPr>
        <w:t>tahun</w:t>
      </w:r>
      <w:r w:rsidR="00D566D5">
        <w:rPr>
          <w:spacing w:val="-1"/>
          <w:w w:val="112"/>
        </w:rPr>
        <w:t xml:space="preserve"> </w:t>
      </w:r>
      <w:r w:rsidR="00D566D5" w:rsidRPr="00D566D5">
        <w:rPr>
          <w:bCs w:val="0"/>
          <w:spacing w:val="-1"/>
          <w:w w:val="112"/>
        </w:rPr>
        <w:t>anggaran</w:t>
      </w:r>
      <w:r w:rsidR="00D566D5">
        <w:rPr>
          <w:spacing w:val="-1"/>
          <w:w w:val="112"/>
        </w:rPr>
        <w:t xml:space="preserve"> </w:t>
      </w:r>
      <w:r w:rsidR="00D566D5" w:rsidRPr="00D566D5">
        <w:rPr>
          <w:bCs w:val="0"/>
          <w:spacing w:val="-1"/>
          <w:w w:val="112"/>
        </w:rPr>
        <w:t>tidak</w:t>
      </w:r>
      <w:r w:rsidR="00D566D5">
        <w:rPr>
          <w:spacing w:val="-1"/>
          <w:w w:val="112"/>
        </w:rPr>
        <w:t xml:space="preserve"> </w:t>
      </w:r>
      <w:r w:rsidR="00D566D5" w:rsidRPr="00D566D5">
        <w:rPr>
          <w:bCs w:val="0"/>
          <w:spacing w:val="-1"/>
          <w:w w:val="112"/>
        </w:rPr>
        <w:t>mengajukan</w:t>
      </w:r>
      <w:r w:rsidR="00D566D5">
        <w:rPr>
          <w:spacing w:val="-1"/>
          <w:w w:val="112"/>
        </w:rPr>
        <w:t xml:space="preserve"> </w:t>
      </w:r>
      <w:r w:rsidR="00D566D5" w:rsidRPr="00D566D5">
        <w:rPr>
          <w:bCs w:val="0"/>
          <w:spacing w:val="-1"/>
          <w:w w:val="112"/>
        </w:rPr>
        <w:t>tagihan</w:t>
      </w:r>
      <w:r w:rsidR="00D566D5">
        <w:rPr>
          <w:spacing w:val="-1"/>
          <w:w w:val="112"/>
        </w:rPr>
        <w:t xml:space="preserve"> </w:t>
      </w:r>
      <w:r w:rsidR="00D566D5" w:rsidRPr="00D566D5">
        <w:rPr>
          <w:bCs w:val="0"/>
          <w:spacing w:val="-1"/>
          <w:w w:val="112"/>
        </w:rPr>
        <w:t>maka</w:t>
      </w:r>
      <w:r w:rsidR="00D566D5">
        <w:rPr>
          <w:spacing w:val="-1"/>
          <w:w w:val="112"/>
        </w:rPr>
        <w:t xml:space="preserve"> </w:t>
      </w:r>
      <w:r w:rsidR="00D566D5" w:rsidRPr="00D566D5">
        <w:rPr>
          <w:bCs w:val="0"/>
          <w:spacing w:val="-1"/>
          <w:w w:val="112"/>
        </w:rPr>
        <w:t>Pemerintah</w:t>
      </w:r>
      <w:r w:rsidR="00D566D5">
        <w:rPr>
          <w:spacing w:val="-1"/>
          <w:w w:val="112"/>
        </w:rPr>
        <w:t xml:space="preserve"> </w:t>
      </w:r>
      <w:r w:rsidR="00D566D5" w:rsidRPr="00D566D5">
        <w:rPr>
          <w:bCs w:val="0"/>
          <w:spacing w:val="-1"/>
          <w:w w:val="112"/>
        </w:rPr>
        <w:t>Daerah</w:t>
      </w:r>
      <w:r w:rsidR="00D566D5">
        <w:rPr>
          <w:spacing w:val="-1"/>
          <w:w w:val="112"/>
        </w:rPr>
        <w:t xml:space="preserve"> </w:t>
      </w:r>
      <w:r w:rsidR="00D566D5" w:rsidRPr="00D566D5">
        <w:rPr>
          <w:bCs w:val="0"/>
          <w:spacing w:val="-1"/>
          <w:w w:val="112"/>
        </w:rPr>
        <w:t>berhak</w:t>
      </w:r>
      <w:r w:rsidR="00D566D5">
        <w:rPr>
          <w:spacing w:val="-1"/>
          <w:w w:val="112"/>
        </w:rPr>
        <w:t xml:space="preserve"> </w:t>
      </w:r>
      <w:r w:rsidR="00D566D5" w:rsidRPr="00D566D5">
        <w:rPr>
          <w:bCs w:val="0"/>
          <w:spacing w:val="-1"/>
          <w:w w:val="112"/>
        </w:rPr>
        <w:t>melakukan</w:t>
      </w:r>
      <w:r w:rsidR="00D566D5">
        <w:rPr>
          <w:spacing w:val="-1"/>
          <w:w w:val="112"/>
        </w:rPr>
        <w:t xml:space="preserve"> </w:t>
      </w:r>
      <w:r w:rsidR="00D566D5" w:rsidRPr="00D566D5">
        <w:rPr>
          <w:bCs w:val="0"/>
          <w:spacing w:val="-1"/>
          <w:w w:val="112"/>
        </w:rPr>
        <w:t>penghapusan</w:t>
      </w:r>
      <w:r w:rsidR="00D566D5">
        <w:rPr>
          <w:spacing w:val="-1"/>
          <w:w w:val="112"/>
        </w:rPr>
        <w:t xml:space="preserve"> </w:t>
      </w:r>
      <w:r w:rsidR="00D566D5" w:rsidRPr="00D566D5">
        <w:rPr>
          <w:bCs w:val="0"/>
          <w:spacing w:val="-1"/>
          <w:w w:val="112"/>
        </w:rPr>
        <w:t>utang</w:t>
      </w:r>
      <w:r w:rsidR="00D566D5">
        <w:rPr>
          <w:spacing w:val="-1"/>
          <w:w w:val="112"/>
        </w:rPr>
        <w:t xml:space="preserve"> </w:t>
      </w:r>
      <w:r w:rsidR="00D566D5" w:rsidRPr="00D566D5">
        <w:rPr>
          <w:bCs w:val="0"/>
          <w:spacing w:val="-1"/>
          <w:w w:val="112"/>
        </w:rPr>
        <w:t>dari</w:t>
      </w:r>
      <w:r w:rsidR="00D566D5">
        <w:rPr>
          <w:spacing w:val="-1"/>
          <w:w w:val="112"/>
        </w:rPr>
        <w:t xml:space="preserve"> </w:t>
      </w:r>
      <w:r w:rsidR="00D566D5" w:rsidRPr="00D566D5">
        <w:rPr>
          <w:bCs w:val="0"/>
          <w:spacing w:val="-1"/>
          <w:w w:val="112"/>
        </w:rPr>
        <w:t>pihak</w:t>
      </w:r>
      <w:r w:rsidR="00D566D5">
        <w:rPr>
          <w:spacing w:val="-1"/>
          <w:w w:val="112"/>
        </w:rPr>
        <w:t xml:space="preserve"> </w:t>
      </w:r>
      <w:r w:rsidR="00D566D5" w:rsidRPr="00D566D5">
        <w:rPr>
          <w:bCs w:val="0"/>
          <w:spacing w:val="-1"/>
          <w:w w:val="112"/>
        </w:rPr>
        <w:t>ketiga</w:t>
      </w:r>
      <w:r w:rsidR="00D566D5">
        <w:rPr>
          <w:spacing w:val="-1"/>
          <w:w w:val="112"/>
        </w:rPr>
        <w:t>.</w:t>
      </w:r>
    </w:p>
    <w:p w:rsidR="00D566D5" w:rsidRPr="00244F77" w:rsidRDefault="00D566D5" w:rsidP="00823EA4">
      <w:pPr>
        <w:numPr>
          <w:ilvl w:val="1"/>
          <w:numId w:val="12"/>
        </w:numPr>
        <w:spacing w:line="276" w:lineRule="auto"/>
        <w:ind w:left="993" w:hanging="426"/>
        <w:jc w:val="both"/>
      </w:pPr>
      <w:r w:rsidRPr="00244F77">
        <w:rPr>
          <w:w w:val="125"/>
        </w:rPr>
        <w:t>apabila setelah batas waktu yang ditentukan, Pihak Ketiga  belum</w:t>
      </w:r>
      <w:r w:rsidRPr="00244F77">
        <w:rPr>
          <w:spacing w:val="-21"/>
          <w:w w:val="110"/>
        </w:rPr>
        <w:t xml:space="preserve"> melakukan konfirmasi, maka Pemerintah Daerah dapat membuat keputusan secara sepihak untuk melakukan penghapusan utang</w:t>
      </w:r>
      <w:r w:rsidRPr="00244F77">
        <w:rPr>
          <w:w w:val="110"/>
        </w:rPr>
        <w:t>;</w:t>
      </w:r>
    </w:p>
    <w:p w:rsidR="00D566D5" w:rsidRPr="00D566D5" w:rsidRDefault="00D566D5" w:rsidP="005702FE">
      <w:pPr>
        <w:spacing w:line="276" w:lineRule="auto"/>
        <w:rPr>
          <w:lang w:val="it-IT"/>
        </w:rPr>
      </w:pPr>
    </w:p>
    <w:p w:rsidR="00D566D5" w:rsidRDefault="00D566D5" w:rsidP="005702FE">
      <w:pPr>
        <w:pStyle w:val="BodyText"/>
        <w:spacing w:after="0" w:line="276" w:lineRule="auto"/>
        <w:jc w:val="center"/>
        <w:rPr>
          <w:rFonts w:cs="Arial Narrow"/>
          <w:bCs w:val="0"/>
          <w:lang w:val="fi-FI"/>
        </w:rPr>
      </w:pPr>
      <w:r w:rsidRPr="00D566D5">
        <w:rPr>
          <w:rFonts w:cs="Arial Narrow"/>
          <w:bCs w:val="0"/>
          <w:lang w:val="fi-FI"/>
        </w:rPr>
        <w:t>Pasal 11</w:t>
      </w:r>
    </w:p>
    <w:p w:rsidR="005702FE" w:rsidRPr="00D566D5" w:rsidRDefault="005702FE" w:rsidP="005702FE">
      <w:pPr>
        <w:pStyle w:val="BodyText"/>
        <w:spacing w:after="0"/>
        <w:jc w:val="center"/>
        <w:rPr>
          <w:bCs w:val="0"/>
        </w:rPr>
      </w:pPr>
    </w:p>
    <w:p w:rsidR="00D566D5" w:rsidRPr="00D566D5" w:rsidRDefault="00D566D5" w:rsidP="00823EA4">
      <w:pPr>
        <w:pStyle w:val="BodyText"/>
        <w:numPr>
          <w:ilvl w:val="2"/>
          <w:numId w:val="12"/>
        </w:numPr>
        <w:shd w:val="clear" w:color="auto" w:fill="FFFFFF"/>
        <w:spacing w:before="90" w:after="0" w:line="276" w:lineRule="auto"/>
        <w:ind w:left="567" w:hanging="567"/>
        <w:jc w:val="both"/>
      </w:pPr>
      <w:bookmarkStart w:id="2" w:name="image_005.pdf_(p.5)"/>
      <w:bookmarkEnd w:id="2"/>
      <w:r w:rsidRPr="00D566D5">
        <w:rPr>
          <w:w w:val="105"/>
        </w:rPr>
        <w:t xml:space="preserve">Konfirmasi tertulis sebagaimana dimaksud dalam Pasal 9 ayat 1  </w:t>
      </w:r>
      <w:r w:rsidRPr="00D566D5">
        <w:rPr>
          <w:w w:val="120"/>
        </w:rPr>
        <w:t>dilakukan dengan tahapan sebagai berikut:</w:t>
      </w:r>
    </w:p>
    <w:p w:rsidR="00D566D5" w:rsidRPr="00D566D5" w:rsidRDefault="00D566D5" w:rsidP="00823EA4">
      <w:pPr>
        <w:numPr>
          <w:ilvl w:val="0"/>
          <w:numId w:val="15"/>
        </w:numPr>
        <w:tabs>
          <w:tab w:val="left" w:pos="993"/>
        </w:tabs>
        <w:spacing w:before="24" w:line="276" w:lineRule="auto"/>
        <w:ind w:left="993" w:hanging="426"/>
        <w:jc w:val="both"/>
        <w:rPr>
          <w:bCs w:val="0"/>
          <w:w w:val="110"/>
        </w:rPr>
      </w:pPr>
      <w:r w:rsidRPr="00D566D5">
        <w:rPr>
          <w:bCs w:val="0"/>
          <w:w w:val="110"/>
        </w:rPr>
        <w:t xml:space="preserve">kepa1a SKPD menyampaikan laporan tertulis kepada Pihak Ketiga </w:t>
      </w:r>
      <w:r w:rsidRPr="00D566D5">
        <w:rPr>
          <w:bCs w:val="0"/>
          <w:spacing w:val="6"/>
          <w:w w:val="110"/>
        </w:rPr>
        <w:t xml:space="preserve">perihal </w:t>
      </w:r>
      <w:r w:rsidRPr="00D566D5">
        <w:rPr>
          <w:bCs w:val="0"/>
          <w:w w:val="110"/>
        </w:rPr>
        <w:t>permintaan keterangan mengenai status  utang  Pemerintah Daerah;</w:t>
      </w:r>
    </w:p>
    <w:p w:rsidR="00D566D5" w:rsidRPr="00D566D5" w:rsidRDefault="00D566D5" w:rsidP="00823EA4">
      <w:pPr>
        <w:pStyle w:val="ListParagraph"/>
        <w:numPr>
          <w:ilvl w:val="0"/>
          <w:numId w:val="15"/>
        </w:numPr>
        <w:tabs>
          <w:tab w:val="left" w:pos="993"/>
        </w:tabs>
        <w:spacing w:before="28" w:line="276" w:lineRule="auto"/>
        <w:ind w:left="993" w:hanging="426"/>
        <w:jc w:val="both"/>
        <w:rPr>
          <w:rFonts w:ascii="Bookman Old Style" w:hAnsi="Bookman Old Style"/>
          <w:b w:val="0"/>
          <w:sz w:val="24"/>
          <w:szCs w:val="24"/>
        </w:rPr>
      </w:pPr>
      <w:proofErr w:type="gramStart"/>
      <w:r w:rsidRPr="00D566D5">
        <w:rPr>
          <w:rFonts w:ascii="Bookman Old Style" w:hAnsi="Bookman Old Style"/>
          <w:b w:val="0"/>
          <w:w w:val="115"/>
          <w:sz w:val="24"/>
          <w:szCs w:val="24"/>
        </w:rPr>
        <w:t>permintaan</w:t>
      </w:r>
      <w:proofErr w:type="gramEnd"/>
      <w:r w:rsidRPr="00D566D5">
        <w:rPr>
          <w:rFonts w:ascii="Bookman Old Style" w:hAnsi="Bookman Old Style"/>
          <w:b w:val="0"/>
          <w:w w:val="115"/>
          <w:sz w:val="24"/>
          <w:szCs w:val="24"/>
        </w:rPr>
        <w:t xml:space="preserve"> konfirmasi kepada Pihak Ketiga. sebagaimana </w:t>
      </w:r>
      <w:r w:rsidRPr="00D566D5">
        <w:rPr>
          <w:rFonts w:ascii="Bookman Old Style" w:hAnsi="Bookman Old Style"/>
          <w:b w:val="0"/>
          <w:spacing w:val="-4"/>
          <w:w w:val="115"/>
          <w:sz w:val="24"/>
          <w:szCs w:val="24"/>
        </w:rPr>
        <w:t>dimaksud pada huruf a, diberikan batas waktu paling lambat 5 (lima) hari kerja sejak</w:t>
      </w:r>
      <w:r w:rsidRPr="00D566D5">
        <w:rPr>
          <w:rFonts w:ascii="Bookman Old Style" w:hAnsi="Bookman Old Style"/>
          <w:b w:val="0"/>
          <w:w w:val="115"/>
          <w:sz w:val="24"/>
          <w:szCs w:val="24"/>
        </w:rPr>
        <w:t xml:space="preserve"> surat</w:t>
      </w:r>
      <w:r w:rsidRPr="00D566D5">
        <w:rPr>
          <w:rFonts w:ascii="Bookman Old Style" w:hAnsi="Bookman Old Style"/>
          <w:b w:val="0"/>
          <w:spacing w:val="2"/>
          <w:w w:val="115"/>
          <w:sz w:val="24"/>
          <w:szCs w:val="24"/>
        </w:rPr>
        <w:t xml:space="preserve"> </w:t>
      </w:r>
      <w:r w:rsidRPr="00D566D5">
        <w:rPr>
          <w:rFonts w:ascii="Bookman Old Style" w:hAnsi="Bookman Old Style"/>
          <w:b w:val="0"/>
          <w:spacing w:val="-11"/>
          <w:w w:val="115"/>
          <w:sz w:val="24"/>
          <w:szCs w:val="24"/>
        </w:rPr>
        <w:t>diterima;</w:t>
      </w:r>
    </w:p>
    <w:p w:rsidR="00D566D5" w:rsidRPr="00D566D5" w:rsidRDefault="00D566D5" w:rsidP="00823EA4">
      <w:pPr>
        <w:pStyle w:val="ListParagraph"/>
        <w:numPr>
          <w:ilvl w:val="0"/>
          <w:numId w:val="15"/>
        </w:numPr>
        <w:tabs>
          <w:tab w:val="left" w:pos="993"/>
        </w:tabs>
        <w:spacing w:before="5" w:line="276" w:lineRule="auto"/>
        <w:ind w:left="993" w:hanging="426"/>
        <w:jc w:val="both"/>
        <w:rPr>
          <w:rFonts w:ascii="Bookman Old Style" w:hAnsi="Bookman Old Style"/>
          <w:b w:val="0"/>
          <w:sz w:val="24"/>
          <w:szCs w:val="24"/>
        </w:rPr>
      </w:pPr>
      <w:r w:rsidRPr="00D566D5">
        <w:rPr>
          <w:rFonts w:ascii="Bookman Old Style" w:hAnsi="Bookman Old Style"/>
          <w:b w:val="0"/>
          <w:w w:val="110"/>
          <w:sz w:val="24"/>
          <w:szCs w:val="24"/>
        </w:rPr>
        <w:t>apabila pada tanggal yang seharusnya yang bersangkutan dimintai keterangan tidak hadir, maka dilakukan persuratan kedua paling lambat 5 (lima) hari kerja sejak tanggal diterima;</w:t>
      </w:r>
    </w:p>
    <w:p w:rsidR="00D566D5" w:rsidRPr="00D566D5" w:rsidRDefault="00D566D5" w:rsidP="00823EA4">
      <w:pPr>
        <w:pStyle w:val="ListParagraph"/>
        <w:numPr>
          <w:ilvl w:val="0"/>
          <w:numId w:val="15"/>
        </w:numPr>
        <w:tabs>
          <w:tab w:val="left" w:pos="993"/>
        </w:tabs>
        <w:spacing w:before="3" w:line="276" w:lineRule="auto"/>
        <w:ind w:left="993" w:hanging="426"/>
        <w:jc w:val="both"/>
        <w:rPr>
          <w:rFonts w:ascii="Bookman Old Style" w:hAnsi="Bookman Old Style"/>
          <w:b w:val="0"/>
          <w:sz w:val="24"/>
          <w:szCs w:val="24"/>
        </w:rPr>
      </w:pPr>
      <w:r w:rsidRPr="00D566D5">
        <w:rPr>
          <w:rFonts w:ascii="Bookman Old Style" w:hAnsi="Bookman Old Style"/>
          <w:b w:val="0"/>
          <w:w w:val="110"/>
          <w:sz w:val="24"/>
          <w:szCs w:val="24"/>
        </w:rPr>
        <w:t xml:space="preserve">apabila pada tanggal sebagaimana dimaksud pada huruf </w:t>
      </w:r>
      <w:r w:rsidRPr="00D566D5">
        <w:rPr>
          <w:rFonts w:ascii="Bookman Old Style" w:hAnsi="Bookman Old Style"/>
          <w:b w:val="0"/>
          <w:w w:val="95"/>
          <w:sz w:val="24"/>
          <w:szCs w:val="24"/>
        </w:rPr>
        <w:t xml:space="preserve">c:  </w:t>
      </w:r>
      <w:r w:rsidRPr="00D566D5">
        <w:rPr>
          <w:rFonts w:ascii="Bookman Old Style" w:hAnsi="Bookman Old Style"/>
          <w:b w:val="0"/>
          <w:w w:val="110"/>
          <w:sz w:val="24"/>
          <w:szCs w:val="24"/>
        </w:rPr>
        <w:t xml:space="preserve">yang bersangkutan dimintai keterangan tidak hadir, maka </w:t>
      </w:r>
      <w:r w:rsidRPr="00D566D5">
        <w:rPr>
          <w:rFonts w:ascii="Bookman Old Style" w:hAnsi="Bookman Old Style"/>
          <w:b w:val="0"/>
          <w:spacing w:val="2"/>
          <w:w w:val="110"/>
          <w:sz w:val="24"/>
          <w:szCs w:val="24"/>
        </w:rPr>
        <w:t>dila</w:t>
      </w:r>
      <w:r w:rsidRPr="00D566D5">
        <w:rPr>
          <w:rFonts w:ascii="Bookman Old Style" w:hAnsi="Bookman Old Style"/>
          <w:b w:val="0"/>
          <w:spacing w:val="-47"/>
          <w:w w:val="110"/>
          <w:sz w:val="24"/>
          <w:szCs w:val="24"/>
        </w:rPr>
        <w:t xml:space="preserve"> </w:t>
      </w:r>
      <w:r w:rsidRPr="00D566D5">
        <w:rPr>
          <w:rFonts w:ascii="Bookman Old Style" w:hAnsi="Bookman Old Style"/>
          <w:b w:val="0"/>
          <w:w w:val="110"/>
          <w:sz w:val="24"/>
          <w:szCs w:val="24"/>
        </w:rPr>
        <w:t>kukan persuratan ketiga paling lambat 5 (lima) hari kerja sejak tanggal diterima;</w:t>
      </w:r>
    </w:p>
    <w:p w:rsidR="00D566D5" w:rsidRPr="00D566D5" w:rsidRDefault="00D566D5" w:rsidP="00823EA4">
      <w:pPr>
        <w:pStyle w:val="ListParagraph"/>
        <w:numPr>
          <w:ilvl w:val="0"/>
          <w:numId w:val="15"/>
        </w:numPr>
        <w:tabs>
          <w:tab w:val="left" w:pos="993"/>
        </w:tabs>
        <w:spacing w:before="0" w:line="276" w:lineRule="auto"/>
        <w:ind w:left="993" w:hanging="426"/>
        <w:jc w:val="both"/>
        <w:rPr>
          <w:rFonts w:ascii="Bookman Old Style" w:hAnsi="Bookman Old Style"/>
          <w:b w:val="0"/>
          <w:sz w:val="24"/>
          <w:szCs w:val="24"/>
        </w:rPr>
      </w:pPr>
      <w:proofErr w:type="gramStart"/>
      <w:r w:rsidRPr="00D566D5">
        <w:rPr>
          <w:rFonts w:ascii="Bookman Old Style" w:hAnsi="Bookman Old Style"/>
          <w:b w:val="0"/>
          <w:w w:val="110"/>
          <w:sz w:val="24"/>
          <w:szCs w:val="24"/>
        </w:rPr>
        <w:t>apabila</w:t>
      </w:r>
      <w:proofErr w:type="gramEnd"/>
      <w:r w:rsidRPr="00D566D5">
        <w:rPr>
          <w:rFonts w:ascii="Bookman Old Style" w:hAnsi="Bookman Old Style"/>
          <w:b w:val="0"/>
          <w:w w:val="110"/>
          <w:sz w:val="24"/>
          <w:szCs w:val="24"/>
        </w:rPr>
        <w:t xml:space="preserve"> pada tanggal permintaan sebagaimana  dimaksud  pada </w:t>
      </w:r>
      <w:r w:rsidRPr="00D566D5">
        <w:rPr>
          <w:rFonts w:ascii="Bookman Old Style" w:hAnsi="Bookman Old Style"/>
          <w:b w:val="0"/>
          <w:spacing w:val="3"/>
          <w:w w:val="110"/>
          <w:sz w:val="24"/>
          <w:szCs w:val="24"/>
        </w:rPr>
        <w:t>huruf</w:t>
      </w:r>
      <w:r w:rsidRPr="00D566D5">
        <w:rPr>
          <w:rFonts w:ascii="Bookman Old Style" w:hAnsi="Bookman Old Style"/>
          <w:b w:val="0"/>
          <w:w w:val="110"/>
          <w:sz w:val="24"/>
          <w:szCs w:val="24"/>
        </w:rPr>
        <w:t xml:space="preserve"> d yang bersangkutan tetap tidak hadir juga</w:t>
      </w:r>
      <w:r w:rsidRPr="00D566D5">
        <w:rPr>
          <w:rFonts w:ascii="Bookman Old Style" w:hAnsi="Bookman Old Style"/>
          <w:b w:val="0"/>
          <w:w w:val="110"/>
          <w:position w:val="-2"/>
          <w:sz w:val="24"/>
          <w:szCs w:val="24"/>
        </w:rPr>
        <w:t xml:space="preserve"> </w:t>
      </w:r>
      <w:r w:rsidRPr="00D566D5">
        <w:rPr>
          <w:rFonts w:ascii="Bookman Old Style" w:hAnsi="Bookman Old Style"/>
          <w:b w:val="0"/>
          <w:w w:val="110"/>
          <w:sz w:val="24"/>
          <w:szCs w:val="24"/>
        </w:rPr>
        <w:t>maka Kepala SKPD berhak melakukan proses penghapusan</w:t>
      </w:r>
      <w:r w:rsidRPr="00D566D5">
        <w:rPr>
          <w:rFonts w:ascii="Bookman Old Style" w:hAnsi="Bookman Old Style"/>
          <w:b w:val="0"/>
          <w:spacing w:val="9"/>
          <w:w w:val="110"/>
          <w:sz w:val="24"/>
          <w:szCs w:val="24"/>
        </w:rPr>
        <w:t xml:space="preserve"> </w:t>
      </w:r>
      <w:r w:rsidRPr="00D566D5">
        <w:rPr>
          <w:rFonts w:ascii="Bookman Old Style" w:hAnsi="Bookman Old Style"/>
          <w:b w:val="0"/>
          <w:w w:val="110"/>
          <w:sz w:val="24"/>
          <w:szCs w:val="24"/>
        </w:rPr>
        <w:t>utang.</w:t>
      </w:r>
    </w:p>
    <w:p w:rsidR="00D566D5" w:rsidRPr="00D566D5" w:rsidRDefault="00D566D5" w:rsidP="00823EA4">
      <w:pPr>
        <w:pStyle w:val="BodyText"/>
        <w:numPr>
          <w:ilvl w:val="2"/>
          <w:numId w:val="12"/>
        </w:numPr>
        <w:shd w:val="clear" w:color="auto" w:fill="FFFFFF"/>
        <w:spacing w:before="90" w:after="0" w:line="276" w:lineRule="auto"/>
        <w:ind w:left="567" w:hanging="567"/>
        <w:jc w:val="both"/>
        <w:rPr>
          <w:w w:val="110"/>
        </w:rPr>
      </w:pPr>
      <w:r w:rsidRPr="00D566D5">
        <w:rPr>
          <w:w w:val="110"/>
        </w:rPr>
        <w:t xml:space="preserve">Prosedur publikasi melalui media cetak sebagaimana dimaksud </w:t>
      </w:r>
      <w:r w:rsidR="00823EA4">
        <w:rPr>
          <w:w w:val="110"/>
        </w:rPr>
        <w:t>dalam P</w:t>
      </w:r>
      <w:r w:rsidRPr="00D566D5">
        <w:rPr>
          <w:w w:val="110"/>
        </w:rPr>
        <w:t>asal 9 ayat 3,</w:t>
      </w:r>
      <w:r w:rsidRPr="00D566D5">
        <w:rPr>
          <w:i/>
          <w:w w:val="110"/>
        </w:rPr>
        <w:t xml:space="preserve"> </w:t>
      </w:r>
      <w:r w:rsidRPr="00D566D5">
        <w:rPr>
          <w:w w:val="110"/>
        </w:rPr>
        <w:t>adalah memenuhi tanggapan sebagai berikut.</w:t>
      </w:r>
    </w:p>
    <w:p w:rsidR="00D566D5" w:rsidRPr="00D566D5" w:rsidRDefault="00D566D5" w:rsidP="00823EA4">
      <w:pPr>
        <w:numPr>
          <w:ilvl w:val="1"/>
          <w:numId w:val="16"/>
        </w:numPr>
        <w:spacing w:line="276" w:lineRule="auto"/>
        <w:ind w:left="993" w:hanging="426"/>
        <w:jc w:val="both"/>
        <w:rPr>
          <w:bCs w:val="0"/>
          <w:w w:val="110"/>
        </w:rPr>
      </w:pPr>
      <w:r w:rsidRPr="00D566D5">
        <w:rPr>
          <w:bCs w:val="0"/>
          <w:w w:val="110"/>
        </w:rPr>
        <w:t>kepala SKPD melakukan proses pemasukan berita ke media cetak  yang isinya permintaan keterangan mengenai status utang Pemerintah Daerah, dengan mencantumkan batas waktu konfirmasi 10 (Sepuluh) Hari kerja sejak berita dimuat;</w:t>
      </w:r>
    </w:p>
    <w:p w:rsidR="00D566D5" w:rsidRPr="00D566D5" w:rsidRDefault="00D566D5" w:rsidP="00823EA4">
      <w:pPr>
        <w:numPr>
          <w:ilvl w:val="0"/>
          <w:numId w:val="16"/>
        </w:numPr>
        <w:spacing w:line="276" w:lineRule="auto"/>
        <w:ind w:left="993" w:hanging="426"/>
        <w:jc w:val="both"/>
        <w:rPr>
          <w:bCs w:val="0"/>
        </w:rPr>
      </w:pPr>
      <w:r w:rsidRPr="00D566D5">
        <w:rPr>
          <w:bCs w:val="0"/>
          <w:spacing w:val="-1"/>
          <w:w w:val="88"/>
        </w:rPr>
        <w:t>Apabila pada tanggal permintaan sebagaimana dimaksud pada huruf a</w:t>
      </w:r>
      <w:r w:rsidRPr="00D566D5">
        <w:rPr>
          <w:bCs w:val="0"/>
          <w:w w:val="118"/>
        </w:rPr>
        <w:t xml:space="preserve"> </w:t>
      </w:r>
      <w:r w:rsidRPr="00D566D5">
        <w:rPr>
          <w:bCs w:val="0"/>
          <w:w w:val="110"/>
        </w:rPr>
        <w:t>yang</w:t>
      </w:r>
      <w:r w:rsidRPr="00D566D5">
        <w:rPr>
          <w:bCs w:val="0"/>
          <w:spacing w:val="-31"/>
          <w:w w:val="110"/>
        </w:rPr>
        <w:t xml:space="preserve"> </w:t>
      </w:r>
      <w:r w:rsidRPr="00D566D5">
        <w:rPr>
          <w:bCs w:val="0"/>
          <w:w w:val="110"/>
        </w:rPr>
        <w:t>bersangkutan</w:t>
      </w:r>
      <w:r w:rsidRPr="00D566D5">
        <w:rPr>
          <w:bCs w:val="0"/>
          <w:spacing w:val="6"/>
          <w:w w:val="110"/>
        </w:rPr>
        <w:t xml:space="preserve"> </w:t>
      </w:r>
      <w:r w:rsidRPr="00D566D5">
        <w:rPr>
          <w:bCs w:val="0"/>
          <w:w w:val="110"/>
        </w:rPr>
        <w:t>tidak</w:t>
      </w:r>
      <w:r w:rsidRPr="00D566D5">
        <w:rPr>
          <w:bCs w:val="0"/>
          <w:spacing w:val="-13"/>
          <w:w w:val="110"/>
        </w:rPr>
        <w:t xml:space="preserve"> </w:t>
      </w:r>
      <w:r w:rsidRPr="00D566D5">
        <w:rPr>
          <w:bCs w:val="0"/>
          <w:w w:val="110"/>
        </w:rPr>
        <w:t>hadir,</w:t>
      </w:r>
      <w:r w:rsidRPr="00D566D5">
        <w:rPr>
          <w:bCs w:val="0"/>
          <w:spacing w:val="-10"/>
          <w:w w:val="110"/>
        </w:rPr>
        <w:t xml:space="preserve"> </w:t>
      </w:r>
      <w:r w:rsidRPr="00D566D5">
        <w:rPr>
          <w:bCs w:val="0"/>
          <w:w w:val="110"/>
        </w:rPr>
        <w:t>maka</w:t>
      </w:r>
      <w:r w:rsidRPr="00D566D5">
        <w:rPr>
          <w:bCs w:val="0"/>
          <w:spacing w:val="-22"/>
          <w:w w:val="110"/>
        </w:rPr>
        <w:t xml:space="preserve"> </w:t>
      </w:r>
      <w:r w:rsidRPr="00D566D5">
        <w:rPr>
          <w:bCs w:val="0"/>
          <w:w w:val="110"/>
        </w:rPr>
        <w:t>Kepala</w:t>
      </w:r>
      <w:r w:rsidRPr="00D566D5">
        <w:rPr>
          <w:bCs w:val="0"/>
          <w:spacing w:val="-18"/>
          <w:w w:val="110"/>
        </w:rPr>
        <w:t xml:space="preserve"> </w:t>
      </w:r>
      <w:r w:rsidRPr="00D566D5">
        <w:rPr>
          <w:bCs w:val="0"/>
          <w:w w:val="110"/>
        </w:rPr>
        <w:t>SKPD</w:t>
      </w:r>
      <w:r w:rsidRPr="00D566D5">
        <w:rPr>
          <w:bCs w:val="0"/>
          <w:spacing w:val="-15"/>
          <w:w w:val="110"/>
        </w:rPr>
        <w:t xml:space="preserve"> menyampaikan </w:t>
      </w:r>
      <w:r w:rsidRPr="00D566D5">
        <w:rPr>
          <w:bCs w:val="0"/>
          <w:w w:val="110"/>
        </w:rPr>
        <w:t xml:space="preserve">sccara </w:t>
      </w:r>
      <w:r w:rsidRPr="00D566D5">
        <w:rPr>
          <w:bCs w:val="0"/>
          <w:w w:val="115"/>
        </w:rPr>
        <w:t>tertulis kepada Kepala SKPKD yang disertai bukti berupa cetakan berita (</w:t>
      </w:r>
      <w:proofErr w:type="gramStart"/>
      <w:r w:rsidRPr="00D566D5">
        <w:rPr>
          <w:bCs w:val="0"/>
          <w:w w:val="115"/>
        </w:rPr>
        <w:t>surat</w:t>
      </w:r>
      <w:proofErr w:type="gramEnd"/>
      <w:r w:rsidRPr="00D566D5">
        <w:rPr>
          <w:bCs w:val="0"/>
          <w:w w:val="115"/>
        </w:rPr>
        <w:t xml:space="preserve"> kabar atau</w:t>
      </w:r>
      <w:r w:rsidRPr="00D566D5">
        <w:rPr>
          <w:bCs w:val="0"/>
          <w:spacing w:val="20"/>
          <w:w w:val="115"/>
        </w:rPr>
        <w:t xml:space="preserve"> </w:t>
      </w:r>
      <w:r w:rsidRPr="00D566D5">
        <w:rPr>
          <w:bCs w:val="0"/>
          <w:w w:val="115"/>
        </w:rPr>
        <w:t>majalah).</w:t>
      </w:r>
    </w:p>
    <w:p w:rsidR="00D566D5" w:rsidRPr="00D566D5" w:rsidRDefault="00D566D5" w:rsidP="00823EA4">
      <w:pPr>
        <w:pStyle w:val="BodyText"/>
        <w:spacing w:after="0" w:line="276" w:lineRule="auto"/>
      </w:pPr>
    </w:p>
    <w:p w:rsidR="00D566D5" w:rsidRPr="00244F77" w:rsidRDefault="00D566D5" w:rsidP="00823EA4">
      <w:pPr>
        <w:pStyle w:val="Heading1"/>
        <w:spacing w:before="0" w:line="276" w:lineRule="auto"/>
        <w:jc w:val="center"/>
        <w:rPr>
          <w:rFonts w:ascii="Bookman Old Style" w:hAnsi="Bookman Old Style"/>
          <w:bCs w:val="0"/>
          <w:color w:val="auto"/>
          <w:sz w:val="24"/>
          <w:szCs w:val="24"/>
        </w:rPr>
      </w:pPr>
      <w:r w:rsidRPr="00244F77">
        <w:rPr>
          <w:rFonts w:ascii="Bookman Old Style" w:hAnsi="Bookman Old Style"/>
          <w:bCs w:val="0"/>
          <w:color w:val="auto"/>
          <w:w w:val="105"/>
          <w:sz w:val="24"/>
          <w:szCs w:val="24"/>
        </w:rPr>
        <w:lastRenderedPageBreak/>
        <w:t>Pasal 12</w:t>
      </w:r>
    </w:p>
    <w:p w:rsidR="00D566D5" w:rsidRPr="00D566D5" w:rsidRDefault="00D566D5" w:rsidP="00823EA4">
      <w:pPr>
        <w:pStyle w:val="BodyText"/>
        <w:spacing w:after="0" w:line="276" w:lineRule="auto"/>
      </w:pPr>
    </w:p>
    <w:p w:rsidR="00D566D5" w:rsidRPr="00D566D5" w:rsidRDefault="00D566D5" w:rsidP="00823EA4">
      <w:pPr>
        <w:pStyle w:val="ListParagraph"/>
        <w:numPr>
          <w:ilvl w:val="0"/>
          <w:numId w:val="13"/>
        </w:numPr>
        <w:tabs>
          <w:tab w:val="left" w:pos="529"/>
        </w:tabs>
        <w:spacing w:before="0" w:line="276" w:lineRule="auto"/>
        <w:ind w:hanging="429"/>
        <w:jc w:val="both"/>
        <w:rPr>
          <w:rFonts w:ascii="Bookman Old Style" w:hAnsi="Bookman Old Style"/>
          <w:b w:val="0"/>
          <w:sz w:val="24"/>
          <w:szCs w:val="24"/>
        </w:rPr>
      </w:pPr>
      <w:r w:rsidRPr="00D566D5">
        <w:rPr>
          <w:rFonts w:ascii="Bookman Old Style" w:hAnsi="Bookman Old Style"/>
          <w:b w:val="0"/>
          <w:w w:val="110"/>
          <w:sz w:val="24"/>
          <w:szCs w:val="24"/>
        </w:rPr>
        <w:t xml:space="preserve">Setelah SKPD melakukan konfirmasi sesuai prosedur sebagaimana dimaksud dalam Pasal 11 ayat 1 dan 2, maka kepala SKPD membuat surat usulan penghapusan  atas  utang  yang  ditujukan  kepada  Kepala   Daerah   melalui kepala </w:t>
      </w:r>
      <w:r w:rsidRPr="00D566D5">
        <w:rPr>
          <w:rFonts w:ascii="Bookman Old Style" w:hAnsi="Bookman Old Style"/>
          <w:b w:val="0"/>
          <w:spacing w:val="2"/>
          <w:w w:val="110"/>
          <w:sz w:val="24"/>
          <w:szCs w:val="24"/>
        </w:rPr>
        <w:t>SKPK</w:t>
      </w:r>
      <w:r w:rsidRPr="00D566D5">
        <w:rPr>
          <w:rFonts w:ascii="Bookman Old Style" w:hAnsi="Bookman Old Style"/>
          <w:b w:val="0"/>
          <w:w w:val="110"/>
          <w:sz w:val="24"/>
          <w:szCs w:val="24"/>
        </w:rPr>
        <w:t>D.</w:t>
      </w:r>
    </w:p>
    <w:p w:rsidR="00D566D5" w:rsidRPr="00D566D5" w:rsidRDefault="00D566D5" w:rsidP="00823EA4">
      <w:pPr>
        <w:pStyle w:val="ListParagraph"/>
        <w:numPr>
          <w:ilvl w:val="0"/>
          <w:numId w:val="13"/>
        </w:numPr>
        <w:tabs>
          <w:tab w:val="left" w:pos="539"/>
        </w:tabs>
        <w:spacing w:before="0" w:line="276" w:lineRule="auto"/>
        <w:ind w:left="530" w:hanging="420"/>
        <w:jc w:val="both"/>
        <w:rPr>
          <w:rFonts w:ascii="Bookman Old Style" w:hAnsi="Bookman Old Style"/>
          <w:b w:val="0"/>
          <w:sz w:val="24"/>
          <w:szCs w:val="24"/>
        </w:rPr>
      </w:pPr>
      <w:r w:rsidRPr="00D566D5">
        <w:rPr>
          <w:rFonts w:ascii="Bookman Old Style" w:hAnsi="Bookman Old Style"/>
          <w:b w:val="0"/>
          <w:spacing w:val="-1"/>
          <w:w w:val="122"/>
          <w:sz w:val="24"/>
          <w:szCs w:val="24"/>
        </w:rPr>
        <w:t>Sura</w:t>
      </w:r>
      <w:r w:rsidRPr="00D566D5">
        <w:rPr>
          <w:rFonts w:ascii="Bookman Old Style" w:hAnsi="Bookman Old Style"/>
          <w:b w:val="0"/>
          <w:w w:val="122"/>
          <w:sz w:val="24"/>
          <w:szCs w:val="24"/>
        </w:rPr>
        <w:t>t</w:t>
      </w:r>
      <w:r w:rsidRPr="00D566D5">
        <w:rPr>
          <w:rFonts w:ascii="Bookman Old Style" w:hAnsi="Bookman Old Style"/>
          <w:b w:val="0"/>
          <w:spacing w:val="30"/>
          <w:sz w:val="24"/>
          <w:szCs w:val="24"/>
        </w:rPr>
        <w:t xml:space="preserve"> </w:t>
      </w:r>
      <w:r w:rsidRPr="00D566D5">
        <w:rPr>
          <w:rFonts w:ascii="Bookman Old Style" w:hAnsi="Bookman Old Style"/>
          <w:b w:val="0"/>
          <w:w w:val="117"/>
          <w:sz w:val="24"/>
          <w:szCs w:val="24"/>
        </w:rPr>
        <w:t>permohonan</w:t>
      </w:r>
      <w:r w:rsidRPr="00D566D5">
        <w:rPr>
          <w:rFonts w:ascii="Bookman Old Style" w:hAnsi="Bookman Old Style"/>
          <w:b w:val="0"/>
          <w:sz w:val="24"/>
          <w:szCs w:val="24"/>
        </w:rPr>
        <w:t xml:space="preserve"> </w:t>
      </w:r>
      <w:r w:rsidRPr="00D566D5">
        <w:rPr>
          <w:rFonts w:ascii="Bookman Old Style" w:hAnsi="Bookman Old Style"/>
          <w:b w:val="0"/>
          <w:spacing w:val="-17"/>
          <w:sz w:val="24"/>
          <w:szCs w:val="24"/>
        </w:rPr>
        <w:t xml:space="preserve"> </w:t>
      </w:r>
      <w:r w:rsidRPr="00D566D5">
        <w:rPr>
          <w:rFonts w:ascii="Bookman Old Style" w:hAnsi="Bookman Old Style"/>
          <w:b w:val="0"/>
          <w:spacing w:val="-1"/>
          <w:w w:val="118"/>
          <w:sz w:val="24"/>
          <w:szCs w:val="24"/>
        </w:rPr>
        <w:t>sebagaiman</w:t>
      </w:r>
      <w:r w:rsidRPr="00D566D5">
        <w:rPr>
          <w:rFonts w:ascii="Bookman Old Style" w:hAnsi="Bookman Old Style"/>
          <w:b w:val="0"/>
          <w:w w:val="118"/>
          <w:sz w:val="24"/>
          <w:szCs w:val="24"/>
        </w:rPr>
        <w:t>a</w:t>
      </w:r>
      <w:r w:rsidRPr="00D566D5">
        <w:rPr>
          <w:rFonts w:ascii="Bookman Old Style" w:hAnsi="Bookman Old Style"/>
          <w:b w:val="0"/>
          <w:sz w:val="24"/>
          <w:szCs w:val="24"/>
        </w:rPr>
        <w:t xml:space="preserve"> </w:t>
      </w:r>
      <w:r w:rsidRPr="00D566D5">
        <w:rPr>
          <w:rFonts w:ascii="Bookman Old Style" w:hAnsi="Bookman Old Style"/>
          <w:b w:val="0"/>
          <w:spacing w:val="-22"/>
          <w:sz w:val="24"/>
          <w:szCs w:val="24"/>
        </w:rPr>
        <w:t xml:space="preserve"> </w:t>
      </w:r>
      <w:r w:rsidRPr="00D566D5">
        <w:rPr>
          <w:rFonts w:ascii="Bookman Old Style" w:hAnsi="Bookman Old Style"/>
          <w:b w:val="0"/>
          <w:w w:val="118"/>
          <w:sz w:val="24"/>
          <w:szCs w:val="24"/>
        </w:rPr>
        <w:t>dimaksud</w:t>
      </w:r>
      <w:r w:rsidRPr="00D566D5">
        <w:rPr>
          <w:rFonts w:ascii="Bookman Old Style" w:hAnsi="Bookman Old Style"/>
          <w:b w:val="0"/>
          <w:sz w:val="24"/>
          <w:szCs w:val="24"/>
        </w:rPr>
        <w:t xml:space="preserve"> </w:t>
      </w:r>
      <w:r w:rsidRPr="00D566D5">
        <w:rPr>
          <w:rFonts w:ascii="Bookman Old Style" w:hAnsi="Bookman Old Style"/>
          <w:b w:val="0"/>
          <w:spacing w:val="-31"/>
          <w:sz w:val="24"/>
          <w:szCs w:val="24"/>
        </w:rPr>
        <w:t xml:space="preserve"> </w:t>
      </w:r>
      <w:r w:rsidRPr="00D566D5">
        <w:rPr>
          <w:rFonts w:ascii="Bookman Old Style" w:hAnsi="Bookman Old Style"/>
          <w:b w:val="0"/>
          <w:spacing w:val="-1"/>
          <w:w w:val="112"/>
          <w:sz w:val="24"/>
          <w:szCs w:val="24"/>
        </w:rPr>
        <w:t>pada ayat (1) adalah berisi perihal ketidaksediaan Pihak ketiga melakukan penagihan, dan dilampirkan bukti konfirmasi dari Pihak ketiga dan bukti berita penyampaian lewat</w:t>
      </w:r>
      <w:r w:rsidRPr="00D566D5">
        <w:rPr>
          <w:rFonts w:ascii="Bookman Old Style" w:hAnsi="Bookman Old Style"/>
          <w:b w:val="0"/>
          <w:w w:val="110"/>
          <w:sz w:val="24"/>
          <w:szCs w:val="24"/>
        </w:rPr>
        <w:t xml:space="preserve">  media cetak;</w:t>
      </w:r>
    </w:p>
    <w:p w:rsidR="00D566D5" w:rsidRPr="00D566D5" w:rsidRDefault="00D566D5" w:rsidP="00823EA4">
      <w:pPr>
        <w:pStyle w:val="ListParagraph"/>
        <w:numPr>
          <w:ilvl w:val="0"/>
          <w:numId w:val="13"/>
        </w:numPr>
        <w:tabs>
          <w:tab w:val="left" w:pos="539"/>
        </w:tabs>
        <w:spacing w:before="0" w:line="276" w:lineRule="auto"/>
        <w:ind w:left="530" w:hanging="420"/>
        <w:jc w:val="both"/>
        <w:rPr>
          <w:rFonts w:ascii="Bookman Old Style" w:hAnsi="Bookman Old Style"/>
          <w:b w:val="0"/>
          <w:sz w:val="24"/>
          <w:szCs w:val="24"/>
        </w:rPr>
      </w:pPr>
      <w:r w:rsidRPr="00D566D5">
        <w:rPr>
          <w:rFonts w:ascii="Bookman Old Style" w:hAnsi="Bookman Old Style"/>
          <w:b w:val="0"/>
          <w:spacing w:val="-1"/>
          <w:w w:val="122"/>
          <w:sz w:val="24"/>
          <w:szCs w:val="24"/>
        </w:rPr>
        <w:t>Atas dasar surat permohonan dimaksud pada ayat (2), maka kepada SKPD mengajukan penghapusan utang</w:t>
      </w:r>
      <w:r w:rsidRPr="00D566D5">
        <w:rPr>
          <w:rFonts w:ascii="Bookman Old Style" w:hAnsi="Bookman Old Style"/>
          <w:b w:val="0"/>
          <w:w w:val="110"/>
          <w:sz w:val="24"/>
          <w:szCs w:val="24"/>
        </w:rPr>
        <w:t>;</w:t>
      </w:r>
    </w:p>
    <w:p w:rsidR="00D566D5" w:rsidRPr="00D566D5" w:rsidRDefault="00D566D5" w:rsidP="00823EA4">
      <w:pPr>
        <w:spacing w:line="276" w:lineRule="auto"/>
        <w:jc w:val="center"/>
        <w:rPr>
          <w:rFonts w:cs="Arial Narrow"/>
          <w:bCs w:val="0"/>
          <w:lang w:val="id-ID"/>
        </w:rPr>
      </w:pPr>
    </w:p>
    <w:p w:rsidR="00D566D5" w:rsidRPr="00D566D5" w:rsidRDefault="00D566D5" w:rsidP="00823EA4">
      <w:pPr>
        <w:spacing w:line="276" w:lineRule="auto"/>
        <w:jc w:val="center"/>
        <w:rPr>
          <w:rFonts w:cs="Arial Narrow"/>
          <w:bCs w:val="0"/>
          <w:lang w:val="id-ID"/>
        </w:rPr>
      </w:pPr>
    </w:p>
    <w:p w:rsidR="00D566D5" w:rsidRPr="00823EA4" w:rsidRDefault="00D566D5" w:rsidP="00823EA4">
      <w:pPr>
        <w:spacing w:line="276" w:lineRule="auto"/>
        <w:jc w:val="center"/>
        <w:rPr>
          <w:rFonts w:cs="Arial Narrow"/>
          <w:b/>
          <w:bCs w:val="0"/>
        </w:rPr>
      </w:pPr>
      <w:r w:rsidRPr="00823EA4">
        <w:rPr>
          <w:rFonts w:cs="Arial Narrow"/>
          <w:b/>
          <w:bCs w:val="0"/>
          <w:lang w:val="id-ID"/>
        </w:rPr>
        <w:t xml:space="preserve">BAB </w:t>
      </w:r>
      <w:r w:rsidRPr="00823EA4">
        <w:rPr>
          <w:rFonts w:cs="Arial Narrow"/>
          <w:b/>
          <w:bCs w:val="0"/>
        </w:rPr>
        <w:t>VI</w:t>
      </w:r>
    </w:p>
    <w:p w:rsidR="00D566D5" w:rsidRPr="00823EA4" w:rsidRDefault="00D566D5" w:rsidP="00823EA4">
      <w:pPr>
        <w:spacing w:line="276" w:lineRule="auto"/>
        <w:jc w:val="center"/>
        <w:rPr>
          <w:rFonts w:cs="Arial Narrow"/>
          <w:b/>
          <w:bCs w:val="0"/>
          <w:lang w:val="es-ES"/>
        </w:rPr>
      </w:pPr>
      <w:r w:rsidRPr="00823EA4">
        <w:rPr>
          <w:rFonts w:cs="Arial Narrow"/>
          <w:b/>
          <w:bCs w:val="0"/>
          <w:lang w:val="es-ES"/>
        </w:rPr>
        <w:t>KETENTUAN PENUTUP</w:t>
      </w:r>
    </w:p>
    <w:p w:rsidR="00D566D5" w:rsidRPr="00D566D5" w:rsidRDefault="00D566D5" w:rsidP="00823EA4">
      <w:pPr>
        <w:pStyle w:val="Style15"/>
        <w:spacing w:line="276" w:lineRule="auto"/>
        <w:ind w:left="0" w:right="0" w:firstLine="0"/>
        <w:jc w:val="center"/>
        <w:rPr>
          <w:rFonts w:ascii="Bookman Old Style" w:hAnsi="Bookman Old Style" w:cs="Arial"/>
          <w:b w:val="0"/>
          <w:lang w:val="it-IT"/>
        </w:rPr>
      </w:pPr>
      <w:r w:rsidRPr="00D566D5">
        <w:rPr>
          <w:rFonts w:ascii="Bookman Old Style" w:hAnsi="Bookman Old Style" w:cs="Arial"/>
          <w:b w:val="0"/>
          <w:lang w:val="it-IT"/>
        </w:rPr>
        <w:t>Pasal 11</w:t>
      </w:r>
    </w:p>
    <w:p w:rsidR="00D566D5" w:rsidRPr="00D566D5" w:rsidRDefault="00D566D5" w:rsidP="00823EA4">
      <w:pPr>
        <w:pStyle w:val="Style15"/>
        <w:spacing w:line="276" w:lineRule="auto"/>
        <w:ind w:left="0" w:right="0" w:firstLine="0"/>
        <w:jc w:val="center"/>
        <w:rPr>
          <w:rFonts w:ascii="Bookman Old Style" w:hAnsi="Bookman Old Style" w:cs="Arial"/>
          <w:b w:val="0"/>
          <w:lang w:val="it-IT"/>
        </w:rPr>
      </w:pPr>
    </w:p>
    <w:p w:rsidR="00D566D5" w:rsidRPr="00D566D5" w:rsidRDefault="00D566D5" w:rsidP="00823EA4">
      <w:pPr>
        <w:pStyle w:val="Style15"/>
        <w:spacing w:line="276" w:lineRule="auto"/>
        <w:ind w:left="0" w:right="0" w:firstLine="0"/>
        <w:jc w:val="both"/>
        <w:rPr>
          <w:rFonts w:ascii="Bookman Old Style" w:hAnsi="Bookman Old Style" w:cs="Arial"/>
          <w:b w:val="0"/>
          <w:lang w:val="it-IT"/>
        </w:rPr>
      </w:pPr>
      <w:r w:rsidRPr="00D566D5">
        <w:rPr>
          <w:rFonts w:ascii="Bookman Old Style" w:hAnsi="Bookman Old Style" w:cs="Arial"/>
          <w:b w:val="0"/>
          <w:lang w:val="it-IT"/>
        </w:rPr>
        <w:t>Peraturan Bupati ini mulai berlaku pada Tanggal diundangkan.</w:t>
      </w:r>
    </w:p>
    <w:p w:rsidR="00D566D5" w:rsidRPr="00D566D5" w:rsidRDefault="00D566D5" w:rsidP="00823EA4">
      <w:pPr>
        <w:pStyle w:val="Style15"/>
        <w:spacing w:line="276" w:lineRule="auto"/>
        <w:ind w:left="0" w:right="0" w:firstLine="0"/>
        <w:jc w:val="both"/>
        <w:rPr>
          <w:rFonts w:ascii="Bookman Old Style" w:hAnsi="Bookman Old Style" w:cs="Arial"/>
          <w:b w:val="0"/>
          <w:lang w:val="it-IT"/>
        </w:rPr>
      </w:pPr>
    </w:p>
    <w:p w:rsidR="00D566D5" w:rsidRPr="00D566D5" w:rsidRDefault="00D566D5" w:rsidP="00823EA4">
      <w:pPr>
        <w:pStyle w:val="Style15"/>
        <w:spacing w:before="120" w:after="240" w:line="276" w:lineRule="auto"/>
        <w:ind w:left="0" w:right="0" w:firstLine="0"/>
        <w:jc w:val="both"/>
        <w:rPr>
          <w:rFonts w:ascii="Bookman Old Style" w:hAnsi="Bookman Old Style" w:cs="Arial"/>
          <w:b w:val="0"/>
          <w:lang w:val="it-IT"/>
        </w:rPr>
      </w:pPr>
      <w:r w:rsidRPr="00D566D5">
        <w:rPr>
          <w:rFonts w:ascii="Bookman Old Style" w:hAnsi="Bookman Old Style" w:cs="Arial"/>
          <w:b w:val="0"/>
          <w:lang w:val="it-IT"/>
        </w:rPr>
        <w:t>Agar setiap orang mengetahuinya, memerintahkan pengundangan Peraturan Bupati ini dengan penempatannya dalam Berita Daerah Kabupaten Jeneponto.</w:t>
      </w:r>
    </w:p>
    <w:p w:rsidR="00D566D5" w:rsidRPr="00D566D5" w:rsidRDefault="00D566D5" w:rsidP="00823EA4">
      <w:pPr>
        <w:spacing w:line="276" w:lineRule="auto"/>
        <w:ind w:left="4320"/>
        <w:rPr>
          <w:rFonts w:cs="Arial Narrow"/>
          <w:lang w:val="it-IT"/>
        </w:rPr>
      </w:pPr>
    </w:p>
    <w:p w:rsidR="00D566D5" w:rsidRPr="00D566D5" w:rsidRDefault="00D566D5" w:rsidP="00823EA4">
      <w:pPr>
        <w:spacing w:line="276" w:lineRule="auto"/>
        <w:ind w:left="5529"/>
        <w:rPr>
          <w:rFonts w:cs="Arial Narrow"/>
          <w:lang w:val="it-IT"/>
        </w:rPr>
      </w:pPr>
      <w:r w:rsidRPr="00D566D5">
        <w:rPr>
          <w:rFonts w:cs="Arial Narrow"/>
          <w:lang w:val="it-IT"/>
        </w:rPr>
        <w:t>Ditetapkan di Jeneponto</w:t>
      </w:r>
    </w:p>
    <w:p w:rsidR="00D566D5" w:rsidRDefault="00D566D5" w:rsidP="00823EA4">
      <w:pPr>
        <w:spacing w:line="276" w:lineRule="auto"/>
        <w:ind w:left="5529"/>
        <w:rPr>
          <w:rFonts w:cs="Arial Narrow"/>
          <w:lang w:val="it-IT"/>
        </w:rPr>
      </w:pPr>
      <w:r w:rsidRPr="00D566D5">
        <w:rPr>
          <w:rFonts w:cs="Arial Narrow"/>
          <w:lang w:val="it-IT"/>
        </w:rPr>
        <w:t xml:space="preserve">pada tanggal                          2021 </w:t>
      </w:r>
    </w:p>
    <w:p w:rsidR="00823EA4" w:rsidRPr="00D566D5" w:rsidRDefault="00823EA4" w:rsidP="00823EA4">
      <w:pPr>
        <w:spacing w:line="276" w:lineRule="auto"/>
        <w:ind w:left="5529"/>
        <w:rPr>
          <w:rFonts w:cs="Arial Narrow"/>
          <w:lang w:val="it-IT"/>
        </w:rPr>
      </w:pPr>
    </w:p>
    <w:p w:rsidR="00D566D5" w:rsidRPr="00823EA4" w:rsidRDefault="00D566D5" w:rsidP="00823EA4">
      <w:pPr>
        <w:spacing w:line="276" w:lineRule="auto"/>
        <w:ind w:left="5529"/>
        <w:rPr>
          <w:rFonts w:cs="Arial Narrow"/>
          <w:b/>
          <w:lang w:val="it-IT"/>
        </w:rPr>
      </w:pPr>
      <w:r w:rsidRPr="00823EA4">
        <w:rPr>
          <w:rFonts w:cs="Arial Narrow"/>
          <w:b/>
          <w:lang w:val="it-IT"/>
        </w:rPr>
        <w:t>BUPATI JENEPONTO,</w:t>
      </w:r>
    </w:p>
    <w:p w:rsidR="00D566D5" w:rsidRPr="00823EA4" w:rsidRDefault="00D566D5" w:rsidP="00823EA4">
      <w:pPr>
        <w:spacing w:line="276" w:lineRule="auto"/>
        <w:ind w:left="5529"/>
        <w:rPr>
          <w:rFonts w:cs="Arial Narrow"/>
          <w:b/>
          <w:lang w:val="it-IT"/>
        </w:rPr>
      </w:pPr>
    </w:p>
    <w:p w:rsidR="00D566D5" w:rsidRPr="00823EA4" w:rsidRDefault="00D566D5" w:rsidP="00823EA4">
      <w:pPr>
        <w:spacing w:line="276" w:lineRule="auto"/>
        <w:ind w:left="5529"/>
        <w:rPr>
          <w:rFonts w:cs="Arial Narrow"/>
          <w:b/>
          <w:lang w:val="it-IT"/>
        </w:rPr>
      </w:pPr>
    </w:p>
    <w:p w:rsidR="00D566D5" w:rsidRPr="00823EA4" w:rsidRDefault="00D566D5" w:rsidP="00823EA4">
      <w:pPr>
        <w:spacing w:line="276" w:lineRule="auto"/>
        <w:ind w:left="5529"/>
        <w:rPr>
          <w:rFonts w:cs="Arial Narrow"/>
          <w:b/>
          <w:lang w:val="it-IT"/>
        </w:rPr>
      </w:pPr>
    </w:p>
    <w:p w:rsidR="00D566D5" w:rsidRPr="00823EA4" w:rsidRDefault="00D566D5" w:rsidP="00823EA4">
      <w:pPr>
        <w:spacing w:line="276" w:lineRule="auto"/>
        <w:ind w:left="5529"/>
        <w:rPr>
          <w:rFonts w:cs="Arial Narrow"/>
          <w:b/>
          <w:lang w:val="it-IT"/>
        </w:rPr>
      </w:pPr>
      <w:r w:rsidRPr="00823EA4">
        <w:rPr>
          <w:b/>
          <w:bCs w:val="0"/>
        </w:rPr>
        <w:t>IKSAN ISKANDAR</w:t>
      </w:r>
    </w:p>
    <w:p w:rsidR="00D566D5" w:rsidRPr="00D566D5" w:rsidRDefault="00D566D5" w:rsidP="00823EA4">
      <w:pPr>
        <w:spacing w:line="276" w:lineRule="auto"/>
        <w:rPr>
          <w:rFonts w:cs="Arial Narrow"/>
          <w:lang w:val="it-IT"/>
        </w:rPr>
      </w:pPr>
      <w:r w:rsidRPr="00D566D5">
        <w:rPr>
          <w:rFonts w:cs="Arial Narrow"/>
          <w:lang w:val="it-IT"/>
        </w:rPr>
        <w:t xml:space="preserve">Diundangkan di Jeneponto </w:t>
      </w:r>
    </w:p>
    <w:p w:rsidR="00D566D5" w:rsidRDefault="00D566D5" w:rsidP="00823EA4">
      <w:pPr>
        <w:tabs>
          <w:tab w:val="center" w:pos="6946"/>
        </w:tabs>
        <w:spacing w:line="276" w:lineRule="auto"/>
        <w:rPr>
          <w:rFonts w:cs="Arial Narrow"/>
          <w:lang w:val="it-IT"/>
        </w:rPr>
      </w:pPr>
      <w:r w:rsidRPr="00D566D5">
        <w:rPr>
          <w:rFonts w:cs="Arial Narrow"/>
          <w:lang w:val="it-IT"/>
        </w:rPr>
        <w:t>Pada tanggal                            2021</w:t>
      </w:r>
    </w:p>
    <w:p w:rsidR="00823EA4" w:rsidRPr="00D566D5" w:rsidRDefault="00823EA4" w:rsidP="00823EA4">
      <w:pPr>
        <w:tabs>
          <w:tab w:val="center" w:pos="6946"/>
        </w:tabs>
        <w:spacing w:line="276" w:lineRule="auto"/>
        <w:rPr>
          <w:rFonts w:cs="Arial Narrow"/>
          <w:lang w:val="it-IT"/>
        </w:rPr>
      </w:pPr>
    </w:p>
    <w:p w:rsidR="00D566D5" w:rsidRPr="00823EA4" w:rsidRDefault="00D566D5" w:rsidP="00823EA4">
      <w:pPr>
        <w:tabs>
          <w:tab w:val="center" w:pos="6946"/>
        </w:tabs>
        <w:spacing w:line="276" w:lineRule="auto"/>
        <w:rPr>
          <w:rFonts w:cs="Arial Narrow"/>
          <w:b/>
          <w:lang w:val="it-IT"/>
        </w:rPr>
      </w:pPr>
      <w:r w:rsidRPr="00823EA4">
        <w:rPr>
          <w:rFonts w:cs="Arial Narrow"/>
          <w:b/>
          <w:lang w:val="it-IT"/>
        </w:rPr>
        <w:t>SEKRETARIS DAERAH KABUPATEN JENEPONTO,</w:t>
      </w:r>
    </w:p>
    <w:p w:rsidR="00D566D5" w:rsidRPr="00823EA4" w:rsidRDefault="00D566D5" w:rsidP="00823EA4">
      <w:pPr>
        <w:tabs>
          <w:tab w:val="center" w:pos="6946"/>
        </w:tabs>
        <w:spacing w:line="276" w:lineRule="auto"/>
        <w:rPr>
          <w:rFonts w:cs="Arial Narrow"/>
          <w:b/>
          <w:lang w:val="it-IT"/>
        </w:rPr>
      </w:pPr>
    </w:p>
    <w:p w:rsidR="00D566D5" w:rsidRPr="00823EA4" w:rsidRDefault="00D566D5" w:rsidP="00823EA4">
      <w:pPr>
        <w:tabs>
          <w:tab w:val="center" w:pos="6946"/>
        </w:tabs>
        <w:spacing w:line="276" w:lineRule="auto"/>
        <w:rPr>
          <w:rFonts w:cs="Arial Narrow"/>
          <w:b/>
          <w:lang w:val="it-IT"/>
        </w:rPr>
      </w:pPr>
    </w:p>
    <w:p w:rsidR="00D566D5" w:rsidRPr="00823EA4" w:rsidRDefault="00D566D5" w:rsidP="00823EA4">
      <w:pPr>
        <w:tabs>
          <w:tab w:val="center" w:pos="6946"/>
        </w:tabs>
        <w:spacing w:line="276" w:lineRule="auto"/>
        <w:rPr>
          <w:rFonts w:cs="Arial Narrow"/>
          <w:b/>
          <w:lang w:val="it-IT"/>
        </w:rPr>
      </w:pPr>
    </w:p>
    <w:p w:rsidR="00D566D5" w:rsidRPr="00823EA4" w:rsidRDefault="00D566D5" w:rsidP="00823EA4">
      <w:pPr>
        <w:tabs>
          <w:tab w:val="center" w:pos="6946"/>
        </w:tabs>
        <w:spacing w:line="276" w:lineRule="auto"/>
        <w:rPr>
          <w:rFonts w:cs="Arial Narrow"/>
          <w:b/>
          <w:lang w:val="it-IT"/>
        </w:rPr>
      </w:pPr>
      <w:r w:rsidRPr="00823EA4">
        <w:rPr>
          <w:rFonts w:cs="Arial Narrow"/>
          <w:b/>
          <w:lang w:val="it-IT"/>
        </w:rPr>
        <w:t>M. SYAFRUDIN NURDIN</w:t>
      </w:r>
    </w:p>
    <w:p w:rsidR="00D566D5" w:rsidRDefault="00D566D5" w:rsidP="00823EA4">
      <w:pPr>
        <w:tabs>
          <w:tab w:val="center" w:pos="6946"/>
        </w:tabs>
        <w:spacing w:line="276" w:lineRule="auto"/>
        <w:rPr>
          <w:rFonts w:cs="Arial Narrow"/>
          <w:lang w:val="it-IT"/>
        </w:rPr>
      </w:pPr>
    </w:p>
    <w:p w:rsidR="00823EA4" w:rsidRDefault="00823EA4" w:rsidP="00823EA4">
      <w:pPr>
        <w:tabs>
          <w:tab w:val="center" w:pos="6946"/>
        </w:tabs>
        <w:spacing w:line="276" w:lineRule="auto"/>
        <w:rPr>
          <w:rFonts w:cs="Arial Narrow"/>
          <w:lang w:val="it-IT"/>
        </w:rPr>
      </w:pPr>
    </w:p>
    <w:p w:rsidR="00823EA4" w:rsidRPr="00D566D5" w:rsidRDefault="00823EA4" w:rsidP="00823EA4">
      <w:pPr>
        <w:tabs>
          <w:tab w:val="center" w:pos="6946"/>
        </w:tabs>
        <w:spacing w:line="276" w:lineRule="auto"/>
        <w:rPr>
          <w:rFonts w:cs="Arial Narrow"/>
          <w:lang w:val="it-IT"/>
        </w:rPr>
      </w:pPr>
    </w:p>
    <w:p w:rsidR="00D566D5" w:rsidRPr="00823EA4" w:rsidRDefault="00D566D5" w:rsidP="00823EA4">
      <w:pPr>
        <w:spacing w:line="276" w:lineRule="auto"/>
        <w:rPr>
          <w:b/>
          <w:lang w:val="it-IT"/>
        </w:rPr>
      </w:pPr>
      <w:r w:rsidRPr="00823EA4">
        <w:rPr>
          <w:rFonts w:cs="Arial Narrow"/>
          <w:b/>
          <w:lang w:val="it-IT"/>
        </w:rPr>
        <w:t>BERITA DAERAH KABUPATEN JENEPONTO TAHUN 2021 NOMOR</w:t>
      </w:r>
    </w:p>
    <w:sectPr w:rsidR="00D566D5" w:rsidRPr="00823EA4" w:rsidSect="00876B13">
      <w:footerReference w:type="default" r:id="rId9"/>
      <w:pgSz w:w="12240" w:h="20160" w:code="5"/>
      <w:pgMar w:top="1440" w:right="1041" w:bottom="2410" w:left="1440" w:header="720" w:footer="141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091" w:rsidRDefault="00C07091" w:rsidP="00244F77">
      <w:r>
        <w:separator/>
      </w:r>
    </w:p>
  </w:endnote>
  <w:endnote w:type="continuationSeparator" w:id="0">
    <w:p w:rsidR="00C07091" w:rsidRDefault="00C07091" w:rsidP="00244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08411"/>
      <w:docPartObj>
        <w:docPartGallery w:val="Page Numbers (Bottom of Page)"/>
        <w:docPartUnique/>
      </w:docPartObj>
    </w:sdtPr>
    <w:sdtEndPr>
      <w:rPr>
        <w:noProof/>
      </w:rPr>
    </w:sdtEndPr>
    <w:sdtContent>
      <w:p w:rsidR="00244F77" w:rsidRDefault="00244F77">
        <w:pPr>
          <w:pStyle w:val="Footer"/>
          <w:jc w:val="right"/>
        </w:pPr>
        <w:r>
          <w:fldChar w:fldCharType="begin"/>
        </w:r>
        <w:r>
          <w:instrText xml:space="preserve"> PAGE   \* MERGEFORMAT </w:instrText>
        </w:r>
        <w:r>
          <w:fldChar w:fldCharType="separate"/>
        </w:r>
        <w:r w:rsidR="00777A23">
          <w:rPr>
            <w:noProof/>
          </w:rPr>
          <w:t>3</w:t>
        </w:r>
        <w:r>
          <w:rPr>
            <w:noProof/>
          </w:rPr>
          <w:fldChar w:fldCharType="end"/>
        </w:r>
      </w:p>
    </w:sdtContent>
  </w:sdt>
  <w:p w:rsidR="00244F77" w:rsidRDefault="00244F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091" w:rsidRDefault="00C07091" w:rsidP="00244F77">
      <w:r>
        <w:separator/>
      </w:r>
    </w:p>
  </w:footnote>
  <w:footnote w:type="continuationSeparator" w:id="0">
    <w:p w:rsidR="00C07091" w:rsidRDefault="00C07091" w:rsidP="00244F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BA"/>
    <w:multiLevelType w:val="hybridMultilevel"/>
    <w:tmpl w:val="5DD092D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82CE0"/>
    <w:multiLevelType w:val="hybridMultilevel"/>
    <w:tmpl w:val="AF0E3C7A"/>
    <w:lvl w:ilvl="0" w:tplc="69820342">
      <w:start w:val="1"/>
      <w:numFmt w:val="decimal"/>
      <w:lvlText w:val="(%1)"/>
      <w:lvlJc w:val="left"/>
      <w:pPr>
        <w:ind w:left="661" w:hanging="564"/>
      </w:pPr>
      <w:rPr>
        <w:rFonts w:hint="default"/>
        <w:w w:val="90"/>
        <w:position w:val="1"/>
      </w:rPr>
    </w:lvl>
    <w:lvl w:ilvl="1" w:tplc="56CC6B1C">
      <w:start w:val="1"/>
      <w:numFmt w:val="lowerLetter"/>
      <w:lvlText w:val="%2."/>
      <w:lvlJc w:val="left"/>
      <w:pPr>
        <w:ind w:left="1257" w:hanging="564"/>
      </w:pPr>
      <w:rPr>
        <w:rFonts w:hint="default"/>
        <w:w w:val="99"/>
      </w:rPr>
    </w:lvl>
    <w:lvl w:ilvl="2" w:tplc="7646D458">
      <w:start w:val="1"/>
      <w:numFmt w:val="decimal"/>
      <w:lvlText w:val="%3."/>
      <w:lvlJc w:val="left"/>
      <w:pPr>
        <w:ind w:left="1815" w:hanging="552"/>
      </w:pPr>
      <w:rPr>
        <w:rFonts w:ascii="Cambria" w:eastAsia="Cambria" w:hAnsi="Cambria" w:cs="Cambria" w:hint="default"/>
        <w:w w:val="98"/>
        <w:sz w:val="27"/>
        <w:szCs w:val="27"/>
      </w:rPr>
    </w:lvl>
    <w:lvl w:ilvl="3" w:tplc="B3AA0CCE">
      <w:numFmt w:val="bullet"/>
      <w:lvlText w:val="•"/>
      <w:lvlJc w:val="left"/>
      <w:pPr>
        <w:ind w:left="1820" w:hanging="552"/>
      </w:pPr>
      <w:rPr>
        <w:rFonts w:hint="default"/>
      </w:rPr>
    </w:lvl>
    <w:lvl w:ilvl="4" w:tplc="AE94F422">
      <w:numFmt w:val="bullet"/>
      <w:lvlText w:val="•"/>
      <w:lvlJc w:val="left"/>
      <w:pPr>
        <w:ind w:left="3009" w:hanging="552"/>
      </w:pPr>
      <w:rPr>
        <w:rFonts w:hint="default"/>
      </w:rPr>
    </w:lvl>
    <w:lvl w:ilvl="5" w:tplc="50C042D4">
      <w:numFmt w:val="bullet"/>
      <w:lvlText w:val="•"/>
      <w:lvlJc w:val="left"/>
      <w:pPr>
        <w:ind w:left="4198" w:hanging="552"/>
      </w:pPr>
      <w:rPr>
        <w:rFonts w:hint="default"/>
      </w:rPr>
    </w:lvl>
    <w:lvl w:ilvl="6" w:tplc="4A7E3C18">
      <w:numFmt w:val="bullet"/>
      <w:lvlText w:val="•"/>
      <w:lvlJc w:val="left"/>
      <w:pPr>
        <w:ind w:left="5388" w:hanging="552"/>
      </w:pPr>
      <w:rPr>
        <w:rFonts w:hint="default"/>
      </w:rPr>
    </w:lvl>
    <w:lvl w:ilvl="7" w:tplc="ED02E6D2">
      <w:numFmt w:val="bullet"/>
      <w:lvlText w:val="•"/>
      <w:lvlJc w:val="left"/>
      <w:pPr>
        <w:ind w:left="6577" w:hanging="552"/>
      </w:pPr>
      <w:rPr>
        <w:rFonts w:hint="default"/>
      </w:rPr>
    </w:lvl>
    <w:lvl w:ilvl="8" w:tplc="C8C82D22">
      <w:numFmt w:val="bullet"/>
      <w:lvlText w:val="•"/>
      <w:lvlJc w:val="left"/>
      <w:pPr>
        <w:ind w:left="7767" w:hanging="552"/>
      </w:pPr>
      <w:rPr>
        <w:rFonts w:hint="default"/>
      </w:rPr>
    </w:lvl>
  </w:abstractNum>
  <w:abstractNum w:abstractNumId="2">
    <w:nsid w:val="0BA32FC8"/>
    <w:multiLevelType w:val="hybridMultilevel"/>
    <w:tmpl w:val="0842060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480108"/>
    <w:multiLevelType w:val="hybridMultilevel"/>
    <w:tmpl w:val="79D41A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8F322B"/>
    <w:multiLevelType w:val="hybridMultilevel"/>
    <w:tmpl w:val="CA6891D0"/>
    <w:lvl w:ilvl="0" w:tplc="7CA4306A">
      <w:start w:val="1"/>
      <w:numFmt w:val="decimal"/>
      <w:lvlText w:val="(%1)"/>
      <w:lvlJc w:val="left"/>
      <w:pPr>
        <w:ind w:left="536" w:hanging="421"/>
      </w:pPr>
      <w:rPr>
        <w:rFonts w:hint="default"/>
        <w:spacing w:val="-1"/>
        <w:w w:val="105"/>
      </w:rPr>
    </w:lvl>
    <w:lvl w:ilvl="1" w:tplc="B7745468">
      <w:start w:val="1"/>
      <w:numFmt w:val="decimal"/>
      <w:lvlText w:val="%2."/>
      <w:lvlJc w:val="left"/>
      <w:pPr>
        <w:ind w:left="650" w:hanging="350"/>
      </w:pPr>
      <w:rPr>
        <w:rFonts w:hint="default"/>
        <w:b/>
        <w:bCs/>
        <w:spacing w:val="-1"/>
        <w:w w:val="132"/>
      </w:rPr>
    </w:lvl>
    <w:lvl w:ilvl="2" w:tplc="85E4E190">
      <w:numFmt w:val="bullet"/>
      <w:lvlText w:val="•"/>
      <w:lvlJc w:val="left"/>
      <w:pPr>
        <w:ind w:left="1708" w:hanging="350"/>
      </w:pPr>
      <w:rPr>
        <w:rFonts w:hint="default"/>
      </w:rPr>
    </w:lvl>
    <w:lvl w:ilvl="3" w:tplc="DC9C0D14">
      <w:numFmt w:val="bullet"/>
      <w:lvlText w:val="•"/>
      <w:lvlJc w:val="left"/>
      <w:pPr>
        <w:ind w:left="2757" w:hanging="350"/>
      </w:pPr>
      <w:rPr>
        <w:rFonts w:hint="default"/>
      </w:rPr>
    </w:lvl>
    <w:lvl w:ilvl="4" w:tplc="201ACAD4">
      <w:numFmt w:val="bullet"/>
      <w:lvlText w:val="•"/>
      <w:lvlJc w:val="left"/>
      <w:pPr>
        <w:ind w:left="3806" w:hanging="350"/>
      </w:pPr>
      <w:rPr>
        <w:rFonts w:hint="default"/>
      </w:rPr>
    </w:lvl>
    <w:lvl w:ilvl="5" w:tplc="B030969E">
      <w:numFmt w:val="bullet"/>
      <w:lvlText w:val="•"/>
      <w:lvlJc w:val="left"/>
      <w:pPr>
        <w:ind w:left="4855" w:hanging="350"/>
      </w:pPr>
      <w:rPr>
        <w:rFonts w:hint="default"/>
      </w:rPr>
    </w:lvl>
    <w:lvl w:ilvl="6" w:tplc="A9467398">
      <w:numFmt w:val="bullet"/>
      <w:lvlText w:val="•"/>
      <w:lvlJc w:val="left"/>
      <w:pPr>
        <w:ind w:left="5904" w:hanging="350"/>
      </w:pPr>
      <w:rPr>
        <w:rFonts w:hint="default"/>
      </w:rPr>
    </w:lvl>
    <w:lvl w:ilvl="7" w:tplc="052CCB64">
      <w:numFmt w:val="bullet"/>
      <w:lvlText w:val="•"/>
      <w:lvlJc w:val="left"/>
      <w:pPr>
        <w:ind w:left="6953" w:hanging="350"/>
      </w:pPr>
      <w:rPr>
        <w:rFonts w:hint="default"/>
      </w:rPr>
    </w:lvl>
    <w:lvl w:ilvl="8" w:tplc="34DE79B4">
      <w:numFmt w:val="bullet"/>
      <w:lvlText w:val="•"/>
      <w:lvlJc w:val="left"/>
      <w:pPr>
        <w:ind w:left="8002" w:hanging="350"/>
      </w:pPr>
      <w:rPr>
        <w:rFonts w:hint="default"/>
      </w:rPr>
    </w:lvl>
  </w:abstractNum>
  <w:abstractNum w:abstractNumId="5">
    <w:nsid w:val="171D7B26"/>
    <w:multiLevelType w:val="hybridMultilevel"/>
    <w:tmpl w:val="46B01B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0739E3"/>
    <w:multiLevelType w:val="hybridMultilevel"/>
    <w:tmpl w:val="F386067E"/>
    <w:lvl w:ilvl="0" w:tplc="26FE373C">
      <w:start w:val="2"/>
      <w:numFmt w:val="decimal"/>
      <w:lvlText w:val="%1."/>
      <w:lvlJc w:val="left"/>
      <w:pPr>
        <w:ind w:left="688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51281A"/>
    <w:multiLevelType w:val="hybridMultilevel"/>
    <w:tmpl w:val="84F2CE12"/>
    <w:lvl w:ilvl="0" w:tplc="986A98F6">
      <w:start w:val="1"/>
      <w:numFmt w:val="decimal"/>
      <w:lvlText w:val="%1."/>
      <w:lvlJc w:val="left"/>
      <w:pPr>
        <w:tabs>
          <w:tab w:val="num" w:pos="2700"/>
        </w:tabs>
        <w:ind w:left="2700" w:hanging="360"/>
      </w:pPr>
      <w:rPr>
        <w:rFonts w:ascii="Bookman Old Style" w:hAnsi="Bookman Old Style" w:hint="default"/>
        <w:sz w:val="24"/>
      </w:rPr>
    </w:lvl>
    <w:lvl w:ilvl="1" w:tplc="09F8C442">
      <w:start w:val="4"/>
      <w:numFmt w:val="decimal"/>
      <w:lvlText w:val="%2)"/>
      <w:lvlJc w:val="left"/>
      <w:pPr>
        <w:tabs>
          <w:tab w:val="num" w:pos="3420"/>
        </w:tabs>
        <w:ind w:left="3420" w:hanging="360"/>
      </w:pPr>
      <w:rPr>
        <w:rFonts w:hint="default"/>
      </w:r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8">
    <w:nsid w:val="31856709"/>
    <w:multiLevelType w:val="hybridMultilevel"/>
    <w:tmpl w:val="0242D596"/>
    <w:lvl w:ilvl="0" w:tplc="04090011">
      <w:start w:val="1"/>
      <w:numFmt w:val="decimal"/>
      <w:lvlText w:val="%1)"/>
      <w:lvlJc w:val="left"/>
      <w:pPr>
        <w:ind w:left="831" w:hanging="360"/>
      </w:pPr>
    </w:lvl>
    <w:lvl w:ilvl="1" w:tplc="04090019" w:tentative="1">
      <w:start w:val="1"/>
      <w:numFmt w:val="lowerLetter"/>
      <w:lvlText w:val="%2."/>
      <w:lvlJc w:val="left"/>
      <w:pPr>
        <w:ind w:left="1551" w:hanging="360"/>
      </w:pPr>
    </w:lvl>
    <w:lvl w:ilvl="2" w:tplc="0409001B" w:tentative="1">
      <w:start w:val="1"/>
      <w:numFmt w:val="lowerRoman"/>
      <w:lvlText w:val="%3."/>
      <w:lvlJc w:val="right"/>
      <w:pPr>
        <w:ind w:left="2271" w:hanging="180"/>
      </w:pPr>
    </w:lvl>
    <w:lvl w:ilvl="3" w:tplc="0409000F" w:tentative="1">
      <w:start w:val="1"/>
      <w:numFmt w:val="decimal"/>
      <w:lvlText w:val="%4."/>
      <w:lvlJc w:val="left"/>
      <w:pPr>
        <w:ind w:left="2991" w:hanging="360"/>
      </w:pPr>
    </w:lvl>
    <w:lvl w:ilvl="4" w:tplc="04090019" w:tentative="1">
      <w:start w:val="1"/>
      <w:numFmt w:val="lowerLetter"/>
      <w:lvlText w:val="%5."/>
      <w:lvlJc w:val="left"/>
      <w:pPr>
        <w:ind w:left="3711" w:hanging="360"/>
      </w:pPr>
    </w:lvl>
    <w:lvl w:ilvl="5" w:tplc="0409001B" w:tentative="1">
      <w:start w:val="1"/>
      <w:numFmt w:val="lowerRoman"/>
      <w:lvlText w:val="%6."/>
      <w:lvlJc w:val="right"/>
      <w:pPr>
        <w:ind w:left="4431" w:hanging="180"/>
      </w:pPr>
    </w:lvl>
    <w:lvl w:ilvl="6" w:tplc="0409000F" w:tentative="1">
      <w:start w:val="1"/>
      <w:numFmt w:val="decimal"/>
      <w:lvlText w:val="%7."/>
      <w:lvlJc w:val="left"/>
      <w:pPr>
        <w:ind w:left="5151" w:hanging="360"/>
      </w:pPr>
    </w:lvl>
    <w:lvl w:ilvl="7" w:tplc="04090019" w:tentative="1">
      <w:start w:val="1"/>
      <w:numFmt w:val="lowerLetter"/>
      <w:lvlText w:val="%8."/>
      <w:lvlJc w:val="left"/>
      <w:pPr>
        <w:ind w:left="5871" w:hanging="360"/>
      </w:pPr>
    </w:lvl>
    <w:lvl w:ilvl="8" w:tplc="0409001B" w:tentative="1">
      <w:start w:val="1"/>
      <w:numFmt w:val="lowerRoman"/>
      <w:lvlText w:val="%9."/>
      <w:lvlJc w:val="right"/>
      <w:pPr>
        <w:ind w:left="6591" w:hanging="180"/>
      </w:pPr>
    </w:lvl>
  </w:abstractNum>
  <w:abstractNum w:abstractNumId="9">
    <w:nsid w:val="395A7251"/>
    <w:multiLevelType w:val="hybridMultilevel"/>
    <w:tmpl w:val="99000DC8"/>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504364FA"/>
    <w:multiLevelType w:val="hybridMultilevel"/>
    <w:tmpl w:val="45EE2E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D066A9"/>
    <w:multiLevelType w:val="hybridMultilevel"/>
    <w:tmpl w:val="4B508B3E"/>
    <w:lvl w:ilvl="0" w:tplc="04090011">
      <w:start w:val="1"/>
      <w:numFmt w:val="decimal"/>
      <w:lvlText w:val="%1)"/>
      <w:lvlJc w:val="left"/>
      <w:pPr>
        <w:ind w:left="1070"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nsid w:val="59166650"/>
    <w:multiLevelType w:val="hybridMultilevel"/>
    <w:tmpl w:val="DD28F09A"/>
    <w:lvl w:ilvl="0" w:tplc="E5D49AB2">
      <w:start w:val="1"/>
      <w:numFmt w:val="decimal"/>
      <w:lvlText w:val="(%1)"/>
      <w:lvlJc w:val="left"/>
      <w:pPr>
        <w:ind w:left="720" w:hanging="360"/>
      </w:pPr>
      <w:rPr>
        <w:rFonts w:ascii="Bookman Old Style" w:eastAsia="Cambria" w:hAnsi="Bookman Old Style" w:cs="Cambria"/>
        <w:i w:val="0"/>
        <w:iCs w:val="0"/>
        <w:w w:val="90"/>
        <w:position w:val="1"/>
      </w:rPr>
    </w:lvl>
    <w:lvl w:ilvl="1" w:tplc="4CE66892">
      <w:numFmt w:val="bullet"/>
      <w:lvlText w:val="•"/>
      <w:lvlJc w:val="left"/>
      <w:pPr>
        <w:ind w:left="1504" w:hanging="417"/>
      </w:pPr>
      <w:rPr>
        <w:rFonts w:hint="default"/>
      </w:rPr>
    </w:lvl>
    <w:lvl w:ilvl="2" w:tplc="18F61BEA">
      <w:numFmt w:val="bullet"/>
      <w:lvlText w:val="•"/>
      <w:lvlJc w:val="left"/>
      <w:pPr>
        <w:ind w:left="2468" w:hanging="417"/>
      </w:pPr>
      <w:rPr>
        <w:rFonts w:hint="default"/>
      </w:rPr>
    </w:lvl>
    <w:lvl w:ilvl="3" w:tplc="564E6542">
      <w:numFmt w:val="bullet"/>
      <w:lvlText w:val="•"/>
      <w:lvlJc w:val="left"/>
      <w:pPr>
        <w:ind w:left="3432" w:hanging="417"/>
      </w:pPr>
      <w:rPr>
        <w:rFonts w:hint="default"/>
      </w:rPr>
    </w:lvl>
    <w:lvl w:ilvl="4" w:tplc="F3709BD8">
      <w:numFmt w:val="bullet"/>
      <w:lvlText w:val="•"/>
      <w:lvlJc w:val="left"/>
      <w:pPr>
        <w:ind w:left="4396" w:hanging="417"/>
      </w:pPr>
      <w:rPr>
        <w:rFonts w:hint="default"/>
      </w:rPr>
    </w:lvl>
    <w:lvl w:ilvl="5" w:tplc="21B81C60">
      <w:numFmt w:val="bullet"/>
      <w:lvlText w:val="•"/>
      <w:lvlJc w:val="left"/>
      <w:pPr>
        <w:ind w:left="5360" w:hanging="417"/>
      </w:pPr>
      <w:rPr>
        <w:rFonts w:hint="default"/>
      </w:rPr>
    </w:lvl>
    <w:lvl w:ilvl="6" w:tplc="F4FAD502">
      <w:numFmt w:val="bullet"/>
      <w:lvlText w:val="•"/>
      <w:lvlJc w:val="left"/>
      <w:pPr>
        <w:ind w:left="6324" w:hanging="417"/>
      </w:pPr>
      <w:rPr>
        <w:rFonts w:hint="default"/>
      </w:rPr>
    </w:lvl>
    <w:lvl w:ilvl="7" w:tplc="3A3A3D9A">
      <w:numFmt w:val="bullet"/>
      <w:lvlText w:val="•"/>
      <w:lvlJc w:val="left"/>
      <w:pPr>
        <w:ind w:left="7288" w:hanging="417"/>
      </w:pPr>
      <w:rPr>
        <w:rFonts w:hint="default"/>
      </w:rPr>
    </w:lvl>
    <w:lvl w:ilvl="8" w:tplc="AFBEABF2">
      <w:numFmt w:val="bullet"/>
      <w:lvlText w:val="•"/>
      <w:lvlJc w:val="left"/>
      <w:pPr>
        <w:ind w:left="8252" w:hanging="417"/>
      </w:pPr>
      <w:rPr>
        <w:rFonts w:hint="default"/>
      </w:rPr>
    </w:lvl>
  </w:abstractNum>
  <w:abstractNum w:abstractNumId="13">
    <w:nsid w:val="751449C3"/>
    <w:multiLevelType w:val="hybridMultilevel"/>
    <w:tmpl w:val="18EA0F20"/>
    <w:lvl w:ilvl="0" w:tplc="B8E0E59E">
      <w:start w:val="1"/>
      <w:numFmt w:val="decimal"/>
      <w:lvlText w:val="(%1)"/>
      <w:lvlJc w:val="left"/>
      <w:pPr>
        <w:ind w:left="558" w:hanging="429"/>
      </w:pPr>
      <w:rPr>
        <w:rFonts w:hint="default"/>
        <w:spacing w:val="-24"/>
        <w:w w:val="93"/>
      </w:rPr>
    </w:lvl>
    <w:lvl w:ilvl="1" w:tplc="8208F2A0">
      <w:start w:val="1"/>
      <w:numFmt w:val="lowerLetter"/>
      <w:lvlText w:val="%2."/>
      <w:lvlJc w:val="left"/>
      <w:pPr>
        <w:ind w:left="837" w:hanging="284"/>
      </w:pPr>
      <w:rPr>
        <w:rFonts w:hint="default"/>
        <w:spacing w:val="-1"/>
        <w:w w:val="94"/>
      </w:rPr>
    </w:lvl>
    <w:lvl w:ilvl="2" w:tplc="8326D5EA">
      <w:numFmt w:val="bullet"/>
      <w:lvlText w:val="•"/>
      <w:lvlJc w:val="left"/>
      <w:pPr>
        <w:ind w:left="1877" w:hanging="284"/>
      </w:pPr>
      <w:rPr>
        <w:rFonts w:hint="default"/>
      </w:rPr>
    </w:lvl>
    <w:lvl w:ilvl="3" w:tplc="27C4D9B8">
      <w:numFmt w:val="bullet"/>
      <w:lvlText w:val="•"/>
      <w:lvlJc w:val="left"/>
      <w:pPr>
        <w:ind w:left="2915" w:hanging="284"/>
      </w:pPr>
      <w:rPr>
        <w:rFonts w:hint="default"/>
      </w:rPr>
    </w:lvl>
    <w:lvl w:ilvl="4" w:tplc="E33CEF46">
      <w:numFmt w:val="bullet"/>
      <w:lvlText w:val="•"/>
      <w:lvlJc w:val="left"/>
      <w:pPr>
        <w:ind w:left="3953" w:hanging="284"/>
      </w:pPr>
      <w:rPr>
        <w:rFonts w:hint="default"/>
      </w:rPr>
    </w:lvl>
    <w:lvl w:ilvl="5" w:tplc="EDEC166A">
      <w:numFmt w:val="bullet"/>
      <w:lvlText w:val="•"/>
      <w:lvlJc w:val="left"/>
      <w:pPr>
        <w:ind w:left="4991" w:hanging="284"/>
      </w:pPr>
      <w:rPr>
        <w:rFonts w:hint="default"/>
      </w:rPr>
    </w:lvl>
    <w:lvl w:ilvl="6" w:tplc="5CE2C7AA">
      <w:numFmt w:val="bullet"/>
      <w:lvlText w:val="•"/>
      <w:lvlJc w:val="left"/>
      <w:pPr>
        <w:ind w:left="6028" w:hanging="284"/>
      </w:pPr>
      <w:rPr>
        <w:rFonts w:hint="default"/>
      </w:rPr>
    </w:lvl>
    <w:lvl w:ilvl="7" w:tplc="552E4A96">
      <w:numFmt w:val="bullet"/>
      <w:lvlText w:val="•"/>
      <w:lvlJc w:val="left"/>
      <w:pPr>
        <w:ind w:left="7066" w:hanging="284"/>
      </w:pPr>
      <w:rPr>
        <w:rFonts w:hint="default"/>
      </w:rPr>
    </w:lvl>
    <w:lvl w:ilvl="8" w:tplc="D47A0C20">
      <w:numFmt w:val="bullet"/>
      <w:lvlText w:val="•"/>
      <w:lvlJc w:val="left"/>
      <w:pPr>
        <w:ind w:left="8104" w:hanging="284"/>
      </w:pPr>
      <w:rPr>
        <w:rFonts w:hint="default"/>
      </w:rPr>
    </w:lvl>
  </w:abstractNum>
  <w:abstractNum w:abstractNumId="14">
    <w:nsid w:val="77FE2F8D"/>
    <w:multiLevelType w:val="hybridMultilevel"/>
    <w:tmpl w:val="13D671E8"/>
    <w:lvl w:ilvl="0" w:tplc="52921644">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4B664A"/>
    <w:multiLevelType w:val="hybridMultilevel"/>
    <w:tmpl w:val="CF06AB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BEEF2D6">
      <w:start w:val="1"/>
      <w:numFmt w:val="decimal"/>
      <w:lvlText w:val="(%3)"/>
      <w:lvlJc w:val="left"/>
      <w:pPr>
        <w:ind w:left="2340" w:hanging="360"/>
      </w:pPr>
      <w:rPr>
        <w:rFonts w:hint="default"/>
        <w:w w:val="105"/>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11"/>
  </w:num>
  <w:num w:numId="6">
    <w:abstractNumId w:val="9"/>
  </w:num>
  <w:num w:numId="7">
    <w:abstractNumId w:val="14"/>
  </w:num>
  <w:num w:numId="8">
    <w:abstractNumId w:val="3"/>
  </w:num>
  <w:num w:numId="9">
    <w:abstractNumId w:val="13"/>
  </w:num>
  <w:num w:numId="10">
    <w:abstractNumId w:val="12"/>
  </w:num>
  <w:num w:numId="11">
    <w:abstractNumId w:val="10"/>
  </w:num>
  <w:num w:numId="12">
    <w:abstractNumId w:val="15"/>
  </w:num>
  <w:num w:numId="13">
    <w:abstractNumId w:val="4"/>
  </w:num>
  <w:num w:numId="14">
    <w:abstractNumId w:val="8"/>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6D5"/>
    <w:rsid w:val="00112F87"/>
    <w:rsid w:val="00244F77"/>
    <w:rsid w:val="002A22E6"/>
    <w:rsid w:val="00445E99"/>
    <w:rsid w:val="00511EF0"/>
    <w:rsid w:val="005702FE"/>
    <w:rsid w:val="00777A23"/>
    <w:rsid w:val="00823EA4"/>
    <w:rsid w:val="0083066D"/>
    <w:rsid w:val="00876B13"/>
    <w:rsid w:val="00C07091"/>
    <w:rsid w:val="00C35B13"/>
    <w:rsid w:val="00D566D5"/>
    <w:rsid w:val="00D87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Cs/>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D5"/>
    <w:pPr>
      <w:widowControl w:val="0"/>
      <w:autoSpaceDE w:val="0"/>
      <w:autoSpaceDN w:val="0"/>
      <w:adjustRightInd w:val="0"/>
      <w:spacing w:after="0" w:line="240" w:lineRule="auto"/>
    </w:pPr>
  </w:style>
  <w:style w:type="paragraph" w:styleId="Heading1">
    <w:name w:val="heading 1"/>
    <w:basedOn w:val="Normal"/>
    <w:next w:val="Normal"/>
    <w:link w:val="Heading1Char"/>
    <w:uiPriority w:val="9"/>
    <w:qFormat/>
    <w:rsid w:val="00D56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566D5"/>
    <w:pPr>
      <w:keepNext/>
      <w:shd w:val="clear" w:color="auto" w:fill="FFFFFF"/>
      <w:ind w:right="19"/>
      <w:jc w:val="cente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566D5"/>
    <w:pPr>
      <w:shd w:val="clear" w:color="auto" w:fill="FFFFFF"/>
      <w:tabs>
        <w:tab w:val="left" w:pos="1800"/>
      </w:tabs>
      <w:spacing w:before="80"/>
      <w:ind w:left="1800" w:hanging="360"/>
      <w:jc w:val="both"/>
    </w:pPr>
    <w:rPr>
      <w:b/>
      <w:bCs w:val="0"/>
      <w:sz w:val="22"/>
    </w:rPr>
  </w:style>
  <w:style w:type="character" w:customStyle="1" w:styleId="BodyTextIndentChar">
    <w:name w:val="Body Text Indent Char"/>
    <w:basedOn w:val="DefaultParagraphFont"/>
    <w:link w:val="BodyTextIndent"/>
    <w:semiHidden/>
    <w:rsid w:val="00D566D5"/>
    <w:rPr>
      <w:rFonts w:ascii="Arial" w:eastAsia="Times New Roman" w:hAnsi="Arial" w:cs="Arial"/>
      <w:color w:val="000000"/>
      <w:szCs w:val="24"/>
      <w:shd w:val="clear" w:color="auto" w:fill="FFFFFF"/>
    </w:rPr>
  </w:style>
  <w:style w:type="paragraph" w:styleId="BlockText">
    <w:name w:val="Block Text"/>
    <w:basedOn w:val="Normal"/>
    <w:semiHidden/>
    <w:rsid w:val="00D566D5"/>
    <w:pPr>
      <w:shd w:val="clear" w:color="auto" w:fill="FFFFFF"/>
      <w:ind w:left="2098" w:right="2184"/>
      <w:jc w:val="center"/>
    </w:pPr>
    <w:rPr>
      <w:b/>
      <w:bCs w:val="0"/>
      <w:sz w:val="22"/>
      <w:szCs w:val="22"/>
      <w:lang w:val="it-IT"/>
    </w:rPr>
  </w:style>
  <w:style w:type="paragraph" w:styleId="BodyTextIndent2">
    <w:name w:val="Body Text Indent 2"/>
    <w:basedOn w:val="Normal"/>
    <w:link w:val="BodyTextIndent2Char"/>
    <w:uiPriority w:val="99"/>
    <w:semiHidden/>
    <w:unhideWhenUsed/>
    <w:rsid w:val="00D566D5"/>
    <w:pPr>
      <w:spacing w:after="120" w:line="480" w:lineRule="auto"/>
      <w:ind w:left="283"/>
    </w:pPr>
  </w:style>
  <w:style w:type="character" w:customStyle="1" w:styleId="BodyTextIndent2Char">
    <w:name w:val="Body Text Indent 2 Char"/>
    <w:basedOn w:val="DefaultParagraphFont"/>
    <w:link w:val="BodyTextIndent2"/>
    <w:uiPriority w:val="99"/>
    <w:semiHidden/>
    <w:rsid w:val="00D566D5"/>
    <w:rPr>
      <w:rFonts w:ascii="Arial" w:eastAsia="Times New Roman" w:hAnsi="Arial" w:cs="Arial"/>
      <w:b/>
      <w:bCs w:val="0"/>
      <w:sz w:val="20"/>
      <w:szCs w:val="20"/>
    </w:rPr>
  </w:style>
  <w:style w:type="paragraph" w:customStyle="1" w:styleId="Style">
    <w:name w:val="Style"/>
    <w:rsid w:val="00D566D5"/>
    <w:pPr>
      <w:widowControl w:val="0"/>
      <w:autoSpaceDE w:val="0"/>
      <w:autoSpaceDN w:val="0"/>
      <w:adjustRightInd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D566D5"/>
    <w:pPr>
      <w:widowControl/>
      <w:autoSpaceDE/>
      <w:autoSpaceDN/>
      <w:adjustRightInd/>
      <w:spacing w:before="100" w:beforeAutospacing="1" w:after="100" w:afterAutospacing="1"/>
    </w:pPr>
    <w:rPr>
      <w:rFonts w:ascii="Times New Roman" w:hAnsi="Times New Roman" w:cs="Times New Roman"/>
      <w:b/>
      <w:bCs w:val="0"/>
      <w:lang w:val="en-ID"/>
    </w:rPr>
  </w:style>
  <w:style w:type="paragraph" w:styleId="BodyText">
    <w:name w:val="Body Text"/>
    <w:basedOn w:val="Normal"/>
    <w:link w:val="BodyTextChar"/>
    <w:uiPriority w:val="99"/>
    <w:semiHidden/>
    <w:unhideWhenUsed/>
    <w:rsid w:val="00D566D5"/>
    <w:pPr>
      <w:spacing w:after="120"/>
    </w:pPr>
  </w:style>
  <w:style w:type="character" w:customStyle="1" w:styleId="BodyTextChar">
    <w:name w:val="Body Text Char"/>
    <w:basedOn w:val="DefaultParagraphFont"/>
    <w:link w:val="BodyText"/>
    <w:uiPriority w:val="99"/>
    <w:semiHidden/>
    <w:rsid w:val="00D566D5"/>
    <w:rPr>
      <w:rFonts w:ascii="Arial" w:eastAsia="Times New Roman" w:hAnsi="Arial" w:cs="Arial"/>
      <w:b/>
      <w:bCs w:val="0"/>
      <w:sz w:val="20"/>
      <w:szCs w:val="20"/>
    </w:rPr>
  </w:style>
  <w:style w:type="paragraph" w:styleId="ListParagraph">
    <w:name w:val="List Paragraph"/>
    <w:basedOn w:val="Normal"/>
    <w:uiPriority w:val="1"/>
    <w:qFormat/>
    <w:rsid w:val="00D566D5"/>
    <w:pPr>
      <w:adjustRightInd/>
      <w:spacing w:before="86"/>
      <w:ind w:left="1813" w:hanging="570"/>
    </w:pPr>
    <w:rPr>
      <w:rFonts w:ascii="Cambria" w:eastAsia="Cambria" w:hAnsi="Cambria" w:cs="Cambria"/>
      <w:b/>
      <w:bCs w:val="0"/>
      <w:sz w:val="22"/>
      <w:szCs w:val="22"/>
    </w:rPr>
  </w:style>
  <w:style w:type="character" w:customStyle="1" w:styleId="Heading3Char">
    <w:name w:val="Heading 3 Char"/>
    <w:basedOn w:val="DefaultParagraphFont"/>
    <w:link w:val="Heading3"/>
    <w:rsid w:val="00D566D5"/>
    <w:rPr>
      <w:rFonts w:ascii="Arial" w:eastAsia="Times New Roman" w:hAnsi="Arial" w:cs="Arial"/>
      <w:b/>
      <w:bCs w:val="0"/>
      <w:color w:val="000000"/>
      <w:shd w:val="clear" w:color="auto" w:fill="FFFFFF"/>
    </w:rPr>
  </w:style>
  <w:style w:type="character" w:customStyle="1" w:styleId="Heading1Char">
    <w:name w:val="Heading 1 Char"/>
    <w:basedOn w:val="DefaultParagraphFont"/>
    <w:link w:val="Heading1"/>
    <w:uiPriority w:val="9"/>
    <w:rsid w:val="00D566D5"/>
    <w:rPr>
      <w:rFonts w:asciiTheme="majorHAnsi" w:eastAsiaTheme="majorEastAsia" w:hAnsiTheme="majorHAnsi" w:cstheme="majorBidi"/>
      <w:b/>
      <w:bCs w:val="0"/>
      <w:color w:val="2E74B5" w:themeColor="accent1" w:themeShade="BF"/>
      <w:sz w:val="32"/>
      <w:szCs w:val="32"/>
    </w:rPr>
  </w:style>
  <w:style w:type="paragraph" w:customStyle="1" w:styleId="Style15">
    <w:name w:val="Style 15"/>
    <w:basedOn w:val="Normal"/>
    <w:rsid w:val="00D566D5"/>
    <w:pPr>
      <w:adjustRightInd/>
      <w:ind w:left="2304" w:right="3096" w:hanging="504"/>
    </w:pPr>
    <w:rPr>
      <w:rFonts w:ascii="Times New Roman" w:hAnsi="Times New Roman" w:cs="Times New Roman"/>
      <w:b/>
      <w:bCs w:val="0"/>
    </w:rPr>
  </w:style>
  <w:style w:type="paragraph" w:styleId="Header">
    <w:name w:val="header"/>
    <w:basedOn w:val="Normal"/>
    <w:link w:val="HeaderChar"/>
    <w:uiPriority w:val="99"/>
    <w:unhideWhenUsed/>
    <w:rsid w:val="00244F77"/>
    <w:pPr>
      <w:tabs>
        <w:tab w:val="center" w:pos="4680"/>
        <w:tab w:val="right" w:pos="9360"/>
      </w:tabs>
    </w:pPr>
  </w:style>
  <w:style w:type="character" w:customStyle="1" w:styleId="HeaderChar">
    <w:name w:val="Header Char"/>
    <w:basedOn w:val="DefaultParagraphFont"/>
    <w:link w:val="Header"/>
    <w:uiPriority w:val="99"/>
    <w:rsid w:val="00244F77"/>
  </w:style>
  <w:style w:type="paragraph" w:styleId="Footer">
    <w:name w:val="footer"/>
    <w:basedOn w:val="Normal"/>
    <w:link w:val="FooterChar"/>
    <w:uiPriority w:val="99"/>
    <w:unhideWhenUsed/>
    <w:rsid w:val="00244F77"/>
    <w:pPr>
      <w:tabs>
        <w:tab w:val="center" w:pos="4680"/>
        <w:tab w:val="right" w:pos="9360"/>
      </w:tabs>
    </w:pPr>
  </w:style>
  <w:style w:type="character" w:customStyle="1" w:styleId="FooterChar">
    <w:name w:val="Footer Char"/>
    <w:basedOn w:val="DefaultParagraphFont"/>
    <w:link w:val="Footer"/>
    <w:uiPriority w:val="99"/>
    <w:rsid w:val="00244F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Cs/>
        <w:color w:val="000000"/>
        <w:sz w:val="24"/>
        <w:szCs w:val="24"/>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6D5"/>
    <w:pPr>
      <w:widowControl w:val="0"/>
      <w:autoSpaceDE w:val="0"/>
      <w:autoSpaceDN w:val="0"/>
      <w:adjustRightInd w:val="0"/>
      <w:spacing w:after="0" w:line="240" w:lineRule="auto"/>
    </w:pPr>
  </w:style>
  <w:style w:type="paragraph" w:styleId="Heading1">
    <w:name w:val="heading 1"/>
    <w:basedOn w:val="Normal"/>
    <w:next w:val="Normal"/>
    <w:link w:val="Heading1Char"/>
    <w:uiPriority w:val="9"/>
    <w:qFormat/>
    <w:rsid w:val="00D566D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D566D5"/>
    <w:pPr>
      <w:keepNext/>
      <w:shd w:val="clear" w:color="auto" w:fill="FFFFFF"/>
      <w:ind w:right="19"/>
      <w:jc w:val="cente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D566D5"/>
    <w:pPr>
      <w:shd w:val="clear" w:color="auto" w:fill="FFFFFF"/>
      <w:tabs>
        <w:tab w:val="left" w:pos="1800"/>
      </w:tabs>
      <w:spacing w:before="80"/>
      <w:ind w:left="1800" w:hanging="360"/>
      <w:jc w:val="both"/>
    </w:pPr>
    <w:rPr>
      <w:b/>
      <w:bCs w:val="0"/>
      <w:sz w:val="22"/>
    </w:rPr>
  </w:style>
  <w:style w:type="character" w:customStyle="1" w:styleId="BodyTextIndentChar">
    <w:name w:val="Body Text Indent Char"/>
    <w:basedOn w:val="DefaultParagraphFont"/>
    <w:link w:val="BodyTextIndent"/>
    <w:semiHidden/>
    <w:rsid w:val="00D566D5"/>
    <w:rPr>
      <w:rFonts w:ascii="Arial" w:eastAsia="Times New Roman" w:hAnsi="Arial" w:cs="Arial"/>
      <w:color w:val="000000"/>
      <w:szCs w:val="24"/>
      <w:shd w:val="clear" w:color="auto" w:fill="FFFFFF"/>
    </w:rPr>
  </w:style>
  <w:style w:type="paragraph" w:styleId="BlockText">
    <w:name w:val="Block Text"/>
    <w:basedOn w:val="Normal"/>
    <w:semiHidden/>
    <w:rsid w:val="00D566D5"/>
    <w:pPr>
      <w:shd w:val="clear" w:color="auto" w:fill="FFFFFF"/>
      <w:ind w:left="2098" w:right="2184"/>
      <w:jc w:val="center"/>
    </w:pPr>
    <w:rPr>
      <w:b/>
      <w:bCs w:val="0"/>
      <w:sz w:val="22"/>
      <w:szCs w:val="22"/>
      <w:lang w:val="it-IT"/>
    </w:rPr>
  </w:style>
  <w:style w:type="paragraph" w:styleId="BodyTextIndent2">
    <w:name w:val="Body Text Indent 2"/>
    <w:basedOn w:val="Normal"/>
    <w:link w:val="BodyTextIndent2Char"/>
    <w:uiPriority w:val="99"/>
    <w:semiHidden/>
    <w:unhideWhenUsed/>
    <w:rsid w:val="00D566D5"/>
    <w:pPr>
      <w:spacing w:after="120" w:line="480" w:lineRule="auto"/>
      <w:ind w:left="283"/>
    </w:pPr>
  </w:style>
  <w:style w:type="character" w:customStyle="1" w:styleId="BodyTextIndent2Char">
    <w:name w:val="Body Text Indent 2 Char"/>
    <w:basedOn w:val="DefaultParagraphFont"/>
    <w:link w:val="BodyTextIndent2"/>
    <w:uiPriority w:val="99"/>
    <w:semiHidden/>
    <w:rsid w:val="00D566D5"/>
    <w:rPr>
      <w:rFonts w:ascii="Arial" w:eastAsia="Times New Roman" w:hAnsi="Arial" w:cs="Arial"/>
      <w:b/>
      <w:bCs w:val="0"/>
      <w:sz w:val="20"/>
      <w:szCs w:val="20"/>
    </w:rPr>
  </w:style>
  <w:style w:type="paragraph" w:customStyle="1" w:styleId="Style">
    <w:name w:val="Style"/>
    <w:rsid w:val="00D566D5"/>
    <w:pPr>
      <w:widowControl w:val="0"/>
      <w:autoSpaceDE w:val="0"/>
      <w:autoSpaceDN w:val="0"/>
      <w:adjustRightInd w:val="0"/>
      <w:spacing w:after="0" w:line="240" w:lineRule="auto"/>
    </w:pPr>
    <w:rPr>
      <w:rFonts w:ascii="Times New Roman" w:eastAsia="Times New Roman" w:hAnsi="Times New Roman" w:cs="Times New Roman"/>
    </w:rPr>
  </w:style>
  <w:style w:type="paragraph" w:styleId="NormalWeb">
    <w:name w:val="Normal (Web)"/>
    <w:basedOn w:val="Normal"/>
    <w:uiPriority w:val="99"/>
    <w:unhideWhenUsed/>
    <w:rsid w:val="00D566D5"/>
    <w:pPr>
      <w:widowControl/>
      <w:autoSpaceDE/>
      <w:autoSpaceDN/>
      <w:adjustRightInd/>
      <w:spacing w:before="100" w:beforeAutospacing="1" w:after="100" w:afterAutospacing="1"/>
    </w:pPr>
    <w:rPr>
      <w:rFonts w:ascii="Times New Roman" w:hAnsi="Times New Roman" w:cs="Times New Roman"/>
      <w:b/>
      <w:bCs w:val="0"/>
      <w:lang w:val="en-ID"/>
    </w:rPr>
  </w:style>
  <w:style w:type="paragraph" w:styleId="BodyText">
    <w:name w:val="Body Text"/>
    <w:basedOn w:val="Normal"/>
    <w:link w:val="BodyTextChar"/>
    <w:uiPriority w:val="99"/>
    <w:semiHidden/>
    <w:unhideWhenUsed/>
    <w:rsid w:val="00D566D5"/>
    <w:pPr>
      <w:spacing w:after="120"/>
    </w:pPr>
  </w:style>
  <w:style w:type="character" w:customStyle="1" w:styleId="BodyTextChar">
    <w:name w:val="Body Text Char"/>
    <w:basedOn w:val="DefaultParagraphFont"/>
    <w:link w:val="BodyText"/>
    <w:uiPriority w:val="99"/>
    <w:semiHidden/>
    <w:rsid w:val="00D566D5"/>
    <w:rPr>
      <w:rFonts w:ascii="Arial" w:eastAsia="Times New Roman" w:hAnsi="Arial" w:cs="Arial"/>
      <w:b/>
      <w:bCs w:val="0"/>
      <w:sz w:val="20"/>
      <w:szCs w:val="20"/>
    </w:rPr>
  </w:style>
  <w:style w:type="paragraph" w:styleId="ListParagraph">
    <w:name w:val="List Paragraph"/>
    <w:basedOn w:val="Normal"/>
    <w:uiPriority w:val="1"/>
    <w:qFormat/>
    <w:rsid w:val="00D566D5"/>
    <w:pPr>
      <w:adjustRightInd/>
      <w:spacing w:before="86"/>
      <w:ind w:left="1813" w:hanging="570"/>
    </w:pPr>
    <w:rPr>
      <w:rFonts w:ascii="Cambria" w:eastAsia="Cambria" w:hAnsi="Cambria" w:cs="Cambria"/>
      <w:b/>
      <w:bCs w:val="0"/>
      <w:sz w:val="22"/>
      <w:szCs w:val="22"/>
    </w:rPr>
  </w:style>
  <w:style w:type="character" w:customStyle="1" w:styleId="Heading3Char">
    <w:name w:val="Heading 3 Char"/>
    <w:basedOn w:val="DefaultParagraphFont"/>
    <w:link w:val="Heading3"/>
    <w:rsid w:val="00D566D5"/>
    <w:rPr>
      <w:rFonts w:ascii="Arial" w:eastAsia="Times New Roman" w:hAnsi="Arial" w:cs="Arial"/>
      <w:b/>
      <w:bCs w:val="0"/>
      <w:color w:val="000000"/>
      <w:shd w:val="clear" w:color="auto" w:fill="FFFFFF"/>
    </w:rPr>
  </w:style>
  <w:style w:type="character" w:customStyle="1" w:styleId="Heading1Char">
    <w:name w:val="Heading 1 Char"/>
    <w:basedOn w:val="DefaultParagraphFont"/>
    <w:link w:val="Heading1"/>
    <w:uiPriority w:val="9"/>
    <w:rsid w:val="00D566D5"/>
    <w:rPr>
      <w:rFonts w:asciiTheme="majorHAnsi" w:eastAsiaTheme="majorEastAsia" w:hAnsiTheme="majorHAnsi" w:cstheme="majorBidi"/>
      <w:b/>
      <w:bCs w:val="0"/>
      <w:color w:val="2E74B5" w:themeColor="accent1" w:themeShade="BF"/>
      <w:sz w:val="32"/>
      <w:szCs w:val="32"/>
    </w:rPr>
  </w:style>
  <w:style w:type="paragraph" w:customStyle="1" w:styleId="Style15">
    <w:name w:val="Style 15"/>
    <w:basedOn w:val="Normal"/>
    <w:rsid w:val="00D566D5"/>
    <w:pPr>
      <w:adjustRightInd/>
      <w:ind w:left="2304" w:right="3096" w:hanging="504"/>
    </w:pPr>
    <w:rPr>
      <w:rFonts w:ascii="Times New Roman" w:hAnsi="Times New Roman" w:cs="Times New Roman"/>
      <w:b/>
      <w:bCs w:val="0"/>
    </w:rPr>
  </w:style>
  <w:style w:type="paragraph" w:styleId="Header">
    <w:name w:val="header"/>
    <w:basedOn w:val="Normal"/>
    <w:link w:val="HeaderChar"/>
    <w:uiPriority w:val="99"/>
    <w:unhideWhenUsed/>
    <w:rsid w:val="00244F77"/>
    <w:pPr>
      <w:tabs>
        <w:tab w:val="center" w:pos="4680"/>
        <w:tab w:val="right" w:pos="9360"/>
      </w:tabs>
    </w:pPr>
  </w:style>
  <w:style w:type="character" w:customStyle="1" w:styleId="HeaderChar">
    <w:name w:val="Header Char"/>
    <w:basedOn w:val="DefaultParagraphFont"/>
    <w:link w:val="Header"/>
    <w:uiPriority w:val="99"/>
    <w:rsid w:val="00244F77"/>
  </w:style>
  <w:style w:type="paragraph" w:styleId="Footer">
    <w:name w:val="footer"/>
    <w:basedOn w:val="Normal"/>
    <w:link w:val="FooterChar"/>
    <w:uiPriority w:val="99"/>
    <w:unhideWhenUsed/>
    <w:rsid w:val="00244F77"/>
    <w:pPr>
      <w:tabs>
        <w:tab w:val="center" w:pos="4680"/>
        <w:tab w:val="right" w:pos="9360"/>
      </w:tabs>
    </w:pPr>
  </w:style>
  <w:style w:type="character" w:customStyle="1" w:styleId="FooterChar">
    <w:name w:val="Footer Char"/>
    <w:basedOn w:val="DefaultParagraphFont"/>
    <w:link w:val="Footer"/>
    <w:uiPriority w:val="99"/>
    <w:rsid w:val="0024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3053</Words>
  <Characters>17404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Windows User</cp:lastModifiedBy>
  <cp:revision>3</cp:revision>
  <dcterms:created xsi:type="dcterms:W3CDTF">2021-02-09T02:13:00Z</dcterms:created>
  <dcterms:modified xsi:type="dcterms:W3CDTF">2021-02-18T04:59:00Z</dcterms:modified>
</cp:coreProperties>
</file>